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A42EE5" w14:textId="77777777" w:rsidR="00857A18" w:rsidRDefault="00857A18" w:rsidP="00F2425D">
      <w:pPr>
        <w:bidi/>
        <w:spacing w:line="360" w:lineRule="auto"/>
        <w:ind w:right="720"/>
        <w:jc w:val="center"/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</w:pPr>
      <w:bookmarkStart w:id="0" w:name="_Hlk531106844"/>
      <w:bookmarkStart w:id="1" w:name="_GoBack"/>
      <w:bookmarkEnd w:id="0"/>
      <w:bookmarkEnd w:id="1"/>
    </w:p>
    <w:p w14:paraId="337E467D" w14:textId="51028ED9" w:rsidR="007F1470" w:rsidRDefault="000731C2" w:rsidP="002968AC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r w:rsidRPr="00395D87"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  <w:t xml:space="preserve">תיק </w:t>
      </w:r>
      <w:r w:rsidR="002968AC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שטח</w:t>
      </w:r>
      <w:r w:rsidRPr="00395D87"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  <w:t xml:space="preserve"> </w:t>
      </w:r>
      <w:r w:rsidR="000F3B2D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 xml:space="preserve">מרחב </w:t>
      </w:r>
      <w:r w:rsidR="00F66FA5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 xml:space="preserve">רמות מנשה </w:t>
      </w:r>
      <w:r w:rsidR="002968AC"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דרום</w:t>
      </w:r>
    </w:p>
    <w:p w14:paraId="6A2F0BE6" w14:textId="29E85411" w:rsidR="009270C9" w:rsidRDefault="009270C9" w:rsidP="009270C9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</w:p>
    <w:p w14:paraId="50EDDE07" w14:textId="0626A7E5" w:rsidR="009270C9" w:rsidRPr="002968AC" w:rsidRDefault="009270C9" w:rsidP="009270C9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sz w:val="32"/>
          <w:szCs w:val="32"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sz w:val="32"/>
          <w:szCs w:val="32"/>
          <w:u w:val="single"/>
          <w:rtl/>
          <w:lang w:val="en-AU" w:bidi="he-IL"/>
        </w:rPr>
        <w:t>ניווטי יום בלבד!!</w:t>
      </w:r>
    </w:p>
    <w:p w14:paraId="0E62F34B" w14:textId="4BCC8E18" w:rsidR="00395D87" w:rsidRDefault="00395D87" w:rsidP="00395D8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E1E7898" w14:textId="6317B52B" w:rsidR="0092063E" w:rsidRDefault="00F87714" w:rsidP="007749A5">
      <w:pPr>
        <w:bidi/>
        <w:spacing w:line="360" w:lineRule="auto"/>
        <w:ind w:left="-755" w:right="720" w:hanging="284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 w:rsidRPr="00F87714">
        <w:rPr>
          <w:noProof/>
          <w:lang w:bidi="he-IL"/>
        </w:rPr>
        <w:drawing>
          <wp:inline distT="0" distB="0" distL="0" distR="0" wp14:anchorId="447CA401" wp14:editId="21D363BC">
            <wp:extent cx="6952335" cy="6472990"/>
            <wp:effectExtent l="0" t="0" r="1270" b="4445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407" t="26165" r="20427" b="8980"/>
                    <a:stretch/>
                  </pic:blipFill>
                  <pic:spPr bwMode="auto">
                    <a:xfrm>
                      <a:off x="0" y="0"/>
                      <a:ext cx="7009289" cy="652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5510A" w14:textId="3D727A09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1029CBD" w14:textId="314B84DF" w:rsidR="0092063E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C43C9AA" w14:textId="79CCE382" w:rsidR="0092063E" w:rsidRDefault="00D11F31" w:rsidP="00D11F31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 xml:space="preserve">התמונה להמחשה בלבד </w:t>
      </w:r>
      <w:r>
        <w:rPr>
          <w:rFonts w:ascii="David" w:hAnsi="David" w:cs="David"/>
          <w:b/>
          <w:bCs/>
          <w:u w:val="single"/>
          <w:rtl/>
          <w:lang w:val="en-AU" w:bidi="he-IL"/>
        </w:rPr>
        <w:t>–</w:t>
      </w:r>
      <w:r>
        <w:rPr>
          <w:rFonts w:ascii="David" w:hAnsi="David" w:cs="David" w:hint="cs"/>
          <w:b/>
          <w:bCs/>
          <w:u w:val="single"/>
          <w:rtl/>
          <w:lang w:val="en-AU" w:bidi="he-IL"/>
        </w:rPr>
        <w:t xml:space="preserve"> גבולות הגזרה כתובים בתוך התיק</w:t>
      </w:r>
    </w:p>
    <w:p w14:paraId="68A561FF" w14:textId="4EC22048" w:rsidR="0092063E" w:rsidRDefault="00A71084" w:rsidP="00CD40C7">
      <w:pPr>
        <w:bidi/>
        <w:spacing w:line="360" w:lineRule="auto"/>
        <w:ind w:right="720"/>
        <w:jc w:val="center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>גבולות גזרה של שטחי אש יש לעדכן מול מפת סימון שבילים</w:t>
      </w:r>
    </w:p>
    <w:p w14:paraId="2BAD7484" w14:textId="4EDC559B" w:rsidR="0092063E" w:rsidRPr="008876A9" w:rsidRDefault="0092063E" w:rsidP="0092063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85BAF9D" w14:textId="77777777" w:rsidR="007F1470" w:rsidRDefault="00272F4D" w:rsidP="00272F4D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תא שטח זה הינו חלק מפארק רמות מנשה של קק"ל בשטח זה נמצא</w:t>
      </w:r>
      <w:r w:rsidR="007F1470">
        <w:rPr>
          <w:rFonts w:ascii="David" w:hAnsi="David" w:cs="David" w:hint="cs"/>
          <w:rtl/>
          <w:lang w:bidi="he-IL"/>
        </w:rPr>
        <w:t>ים:</w:t>
      </w:r>
    </w:p>
    <w:p w14:paraId="306CF4B3" w14:textId="71477E9C" w:rsidR="00272F4D" w:rsidRDefault="007F1470" w:rsidP="007F147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שמורת נחל השופט</w:t>
      </w:r>
    </w:p>
    <w:p w14:paraId="5EF4489F" w14:textId="77777777" w:rsidR="007F1470" w:rsidRDefault="007F1470" w:rsidP="007F147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יער עין השופט</w:t>
      </w:r>
    </w:p>
    <w:p w14:paraId="5C92F48B" w14:textId="11E39992" w:rsidR="007F1470" w:rsidRPr="00272F4D" w:rsidRDefault="007F1470" w:rsidP="007F147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יער הזורע</w:t>
      </w:r>
    </w:p>
    <w:p w14:paraId="0CBC7136" w14:textId="6DCA9378" w:rsidR="002A58A6" w:rsidRPr="008E78F5" w:rsidRDefault="008E78F5" w:rsidP="008E78F5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val="en-AU" w:bidi="he-IL"/>
        </w:rPr>
        <w:t>גבולות גזרה</w:t>
      </w:r>
      <w:r w:rsidR="0071242E" w:rsidRPr="008E78F5">
        <w:rPr>
          <w:rFonts w:ascii="David" w:hAnsi="David" w:cs="David" w:hint="cs"/>
          <w:rtl/>
          <w:lang w:val="en-AU" w:bidi="he-IL"/>
        </w:rPr>
        <w:t xml:space="preserve"> :</w:t>
      </w:r>
    </w:p>
    <w:p w14:paraId="344FC9A2" w14:textId="3E01C999" w:rsidR="002A58A6" w:rsidRPr="008876A9" w:rsidRDefault="002A58A6" w:rsidP="008D2B29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rtl/>
          <w:lang w:val="en-AU"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בצפון </w:t>
      </w:r>
      <w:r w:rsidR="002968AC">
        <w:rPr>
          <w:rFonts w:ascii="David" w:hAnsi="David" w:cs="David"/>
          <w:rtl/>
          <w:lang w:val="en-AU" w:bidi="he-IL"/>
        </w:rPr>
        <w:t>–</w:t>
      </w:r>
      <w:r w:rsidR="007F1470">
        <w:rPr>
          <w:rFonts w:ascii="David" w:hAnsi="David" w:cs="David" w:hint="cs"/>
          <w:rtl/>
          <w:lang w:val="en-AU" w:bidi="he-IL"/>
        </w:rPr>
        <w:t xml:space="preserve"> </w:t>
      </w:r>
      <w:r w:rsidR="002968AC">
        <w:rPr>
          <w:rFonts w:ascii="David" w:hAnsi="David" w:cs="David" w:hint="cs"/>
          <w:rtl/>
          <w:lang w:val="en-AU" w:bidi="he-IL"/>
        </w:rPr>
        <w:t>כביש 6953 (משמר העמק-עין השופט)</w:t>
      </w:r>
    </w:p>
    <w:p w14:paraId="69E11AD1" w14:textId="662EF7C6" w:rsidR="0071242E" w:rsidRPr="008D2B29" w:rsidRDefault="007F1470" w:rsidP="0071242E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D2B29">
        <w:rPr>
          <w:rFonts w:ascii="David" w:hAnsi="David" w:cs="David" w:hint="cs"/>
          <w:rtl/>
          <w:lang w:val="en-AU" w:bidi="he-IL"/>
        </w:rPr>
        <w:t xml:space="preserve">במערב </w:t>
      </w:r>
      <w:r w:rsidR="008D2B29">
        <w:rPr>
          <w:rFonts w:ascii="David" w:hAnsi="David" w:cs="David" w:hint="cs"/>
          <w:rtl/>
          <w:lang w:val="en-AU" w:bidi="he-IL"/>
        </w:rPr>
        <w:t xml:space="preserve">- </w:t>
      </w:r>
      <w:r w:rsidRPr="008D2B29">
        <w:rPr>
          <w:rFonts w:ascii="David" w:hAnsi="David" w:cs="David" w:hint="cs"/>
          <w:rtl/>
          <w:lang w:val="en-AU" w:bidi="he-IL"/>
        </w:rPr>
        <w:t>כביש 672</w:t>
      </w:r>
    </w:p>
    <w:p w14:paraId="121EAFE4" w14:textId="3DD1954F" w:rsidR="000D7D89" w:rsidRPr="000D7D89" w:rsidRDefault="00C21473" w:rsidP="00D11F31">
      <w:pPr>
        <w:numPr>
          <w:ilvl w:val="0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8D2B29">
        <w:rPr>
          <w:rFonts w:ascii="David" w:hAnsi="David" w:cs="David" w:hint="cs"/>
          <w:rtl/>
          <w:lang w:bidi="he-IL"/>
        </w:rPr>
        <w:t>בדרום</w:t>
      </w:r>
      <w:r w:rsidR="00651EE2">
        <w:rPr>
          <w:rFonts w:ascii="David" w:hAnsi="David" w:cs="David" w:hint="cs"/>
          <w:rtl/>
          <w:lang w:bidi="he-IL"/>
        </w:rPr>
        <w:t xml:space="preserve"> מזרח</w:t>
      </w:r>
      <w:r w:rsidRPr="008D2B29">
        <w:rPr>
          <w:rFonts w:ascii="David" w:hAnsi="David" w:cs="David" w:hint="cs"/>
          <w:rtl/>
          <w:lang w:bidi="he-IL"/>
        </w:rPr>
        <w:t xml:space="preserve"> </w:t>
      </w:r>
      <w:r w:rsidR="000D7D89">
        <w:rPr>
          <w:rFonts w:ascii="David" w:hAnsi="David" w:cs="David" w:hint="cs"/>
          <w:rtl/>
          <w:lang w:bidi="he-IL"/>
        </w:rPr>
        <w:t>:</w:t>
      </w:r>
    </w:p>
    <w:p w14:paraId="7BCEBCEF" w14:textId="21E851F2" w:rsidR="00C21473" w:rsidRDefault="00D11F31" w:rsidP="000D7D89">
      <w:pPr>
        <w:numPr>
          <w:ilvl w:val="1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קו מתח גבוה </w:t>
      </w:r>
      <w:r>
        <w:rPr>
          <w:rFonts w:ascii="David" w:hAnsi="David" w:cs="David"/>
          <w:rtl/>
          <w:lang w:bidi="he-IL"/>
        </w:rPr>
        <w:t>–</w:t>
      </w:r>
      <w:r>
        <w:rPr>
          <w:rFonts w:ascii="David" w:hAnsi="David" w:cs="David" w:hint="cs"/>
          <w:rtl/>
          <w:lang w:bidi="he-IL"/>
        </w:rPr>
        <w:t xml:space="preserve"> </w:t>
      </w:r>
      <w:r w:rsidRPr="00D11F31">
        <w:rPr>
          <w:rFonts w:ascii="David" w:hAnsi="David" w:cs="David" w:hint="cs"/>
          <w:b/>
          <w:bCs/>
          <w:rtl/>
          <w:lang w:bidi="he-IL"/>
        </w:rPr>
        <w:t>דרומית לתא השטח נמצא שטח אש 107 ועל כן חשוב להדגיש את קו המתח כגבול גזרה</w:t>
      </w:r>
    </w:p>
    <w:p w14:paraId="13D79042" w14:textId="72E40221" w:rsidR="000D7D89" w:rsidRDefault="00F64F0B" w:rsidP="000D7D89">
      <w:pPr>
        <w:numPr>
          <w:ilvl w:val="1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בחלק הצפוני יותר </w:t>
      </w:r>
      <w:r w:rsidR="00F9128A">
        <w:rPr>
          <w:rFonts w:ascii="David" w:hAnsi="David" w:cs="David" w:hint="cs"/>
          <w:b/>
          <w:bCs/>
          <w:rtl/>
          <w:lang w:bidi="he-IL"/>
        </w:rPr>
        <w:t>גבול הגזרה מתרחב והופך להיות סימון שבילים צהוב. ברובו הוא כביש אספלט וחלקו שביל כורכר ברור</w:t>
      </w:r>
      <w:r w:rsidR="004831FE">
        <w:rPr>
          <w:rFonts w:ascii="David" w:hAnsi="David" w:cs="David" w:hint="cs"/>
          <w:b/>
          <w:bCs/>
          <w:rtl/>
          <w:lang w:bidi="he-IL"/>
        </w:rPr>
        <w:t>.</w:t>
      </w:r>
    </w:p>
    <w:p w14:paraId="1E95043B" w14:textId="17474B0F" w:rsidR="00592C55" w:rsidRPr="00D11F31" w:rsidRDefault="00592C55" w:rsidP="00592C55">
      <w:pPr>
        <w:numPr>
          <w:ilvl w:val="1"/>
          <w:numId w:val="9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>מעבר</w:t>
      </w:r>
      <w:r w:rsidR="000E1600">
        <w:rPr>
          <w:rFonts w:ascii="David" w:hAnsi="David" w:cs="David" w:hint="cs"/>
          <w:b/>
          <w:bCs/>
          <w:rtl/>
          <w:lang w:bidi="he-IL"/>
        </w:rPr>
        <w:t xml:space="preserve"> בין </w:t>
      </w:r>
      <w:r w:rsidR="00AD40B4">
        <w:rPr>
          <w:rFonts w:ascii="David" w:hAnsi="David" w:cs="David" w:hint="cs"/>
          <w:b/>
          <w:bCs/>
          <w:rtl/>
          <w:lang w:bidi="he-IL"/>
        </w:rPr>
        <w:t xml:space="preserve">גבולות הגזרה יתבצע במעבר חובה </w:t>
      </w:r>
      <w:r w:rsidR="00AD40B4">
        <w:rPr>
          <w:rFonts w:ascii="David" w:hAnsi="David" w:cs="David"/>
          <w:b/>
          <w:bCs/>
          <w:rtl/>
          <w:lang w:bidi="he-IL"/>
        </w:rPr>
        <w:t>–</w:t>
      </w:r>
      <w:r w:rsidR="00AD40B4">
        <w:rPr>
          <w:rFonts w:ascii="David" w:hAnsi="David" w:cs="David" w:hint="cs"/>
          <w:b/>
          <w:bCs/>
          <w:rtl/>
          <w:lang w:bidi="he-IL"/>
        </w:rPr>
        <w:t xml:space="preserve"> יפורט בהמשך המסמך</w:t>
      </w:r>
    </w:p>
    <w:p w14:paraId="45330413" w14:textId="77777777" w:rsidR="00652160" w:rsidRPr="008876A9" w:rsidRDefault="00652160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כניסה רכובה לתא השטח יכולה להתבצע </w:t>
      </w:r>
      <w:r w:rsidR="007F1470">
        <w:rPr>
          <w:rFonts w:ascii="David" w:hAnsi="David" w:cs="David" w:hint="cs"/>
          <w:rtl/>
          <w:lang w:bidi="he-IL"/>
        </w:rPr>
        <w:t xml:space="preserve">מכלל הכבישים והישובים שמקיפים את השטח, אם כי הכי פחות מומלץ להיכנס מכביש 66, הכניסה תתבצע </w:t>
      </w:r>
      <w:r w:rsidR="0071242E">
        <w:rPr>
          <w:rFonts w:ascii="David" w:hAnsi="David" w:cs="David" w:hint="cs"/>
          <w:rtl/>
          <w:lang w:bidi="he-IL"/>
        </w:rPr>
        <w:t xml:space="preserve">רק </w:t>
      </w:r>
      <w:r w:rsidRPr="008876A9">
        <w:rPr>
          <w:rFonts w:ascii="David" w:hAnsi="David" w:cs="David"/>
          <w:rtl/>
          <w:lang w:bidi="he-IL"/>
        </w:rPr>
        <w:t>במקומות מסודרים המתאימים לכניסת רכבים.</w:t>
      </w:r>
    </w:p>
    <w:p w14:paraId="5130326E" w14:textId="77777777" w:rsidR="007F1470" w:rsidRPr="007F1470" w:rsidRDefault="00652160" w:rsidP="007F1470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5418EA">
        <w:rPr>
          <w:rFonts w:ascii="David" w:hAnsi="David" w:cs="David"/>
          <w:b/>
          <w:bCs/>
          <w:rtl/>
          <w:lang w:val="en-AU" w:bidi="he-IL"/>
        </w:rPr>
        <w:t xml:space="preserve">אופי השטח: </w:t>
      </w:r>
    </w:p>
    <w:p w14:paraId="410B8485" w14:textId="77777777" w:rsidR="007F1470" w:rsidRPr="007F1470" w:rsidRDefault="007F1470" w:rsidP="005B650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השטח נחלק לשני תתי שטחים, צידו המערבי מיוער וצידו המזרחי גבעות חשופות עליהן גדל חורש נמוך ולעיתים רק צמחיה נמוכה מאוד</w:t>
      </w:r>
    </w:p>
    <w:p w14:paraId="71E7C4FF" w14:textId="77777777" w:rsidR="00652160" w:rsidRPr="008876A9" w:rsidRDefault="00652160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מאופיין בגבעות נמוכות עד גובה </w:t>
      </w:r>
      <w:r w:rsidR="00111EB9">
        <w:rPr>
          <w:rFonts w:ascii="David" w:hAnsi="David" w:cs="David" w:hint="cs"/>
          <w:rtl/>
          <w:lang w:val="en-AU" w:bidi="he-IL"/>
        </w:rPr>
        <w:t>24</w:t>
      </w:r>
      <w:r w:rsidR="007B75F3">
        <w:rPr>
          <w:rFonts w:ascii="David" w:hAnsi="David" w:cs="David" w:hint="cs"/>
          <w:rtl/>
          <w:lang w:val="en-AU" w:bidi="he-IL"/>
        </w:rPr>
        <w:t>0</w:t>
      </w:r>
      <w:r w:rsidRPr="008876A9">
        <w:rPr>
          <w:rFonts w:ascii="David" w:hAnsi="David" w:cs="David"/>
          <w:rtl/>
          <w:lang w:val="en-AU" w:bidi="he-IL"/>
        </w:rPr>
        <w:t xml:space="preserve"> מטר המשתפלות ממזרח למערב.</w:t>
      </w:r>
      <w:r w:rsidR="007B75F3">
        <w:rPr>
          <w:rFonts w:ascii="David" w:hAnsi="David" w:cs="David" w:hint="cs"/>
          <w:rtl/>
          <w:lang w:bidi="he-IL"/>
        </w:rPr>
        <w:t xml:space="preserve"> </w:t>
      </w:r>
      <w:r w:rsidR="00111EB9">
        <w:rPr>
          <w:rFonts w:ascii="David" w:hAnsi="David" w:cs="David" w:hint="cs"/>
          <w:rtl/>
          <w:lang w:bidi="he-IL"/>
        </w:rPr>
        <w:t xml:space="preserve">קיימות מדרגות סלע תלולות בשטח </w:t>
      </w:r>
      <w:r w:rsidR="00111EB9">
        <w:rPr>
          <w:rFonts w:ascii="David" w:hAnsi="David" w:cs="David"/>
          <w:rtl/>
          <w:lang w:bidi="he-IL"/>
        </w:rPr>
        <w:t>–</w:t>
      </w:r>
      <w:r w:rsidR="00111EB9">
        <w:rPr>
          <w:rFonts w:ascii="David" w:hAnsi="David" w:cs="David" w:hint="cs"/>
          <w:rtl/>
          <w:lang w:bidi="he-IL"/>
        </w:rPr>
        <w:t xml:space="preserve"> </w:t>
      </w:r>
      <w:r w:rsidR="00111EB9" w:rsidRPr="008D2B29">
        <w:rPr>
          <w:rFonts w:ascii="David" w:hAnsi="David" w:cs="David" w:hint="cs"/>
          <w:b/>
          <w:bCs/>
          <w:rtl/>
          <w:lang w:bidi="he-IL"/>
        </w:rPr>
        <w:t>בלתי ניתן למפות זאת וצריך לשים לכך לב.</w:t>
      </w:r>
    </w:p>
    <w:p w14:paraId="637D4CF1" w14:textId="77777777" w:rsidR="00652160" w:rsidRPr="008876A9" w:rsidRDefault="00652160" w:rsidP="005B650D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 xml:space="preserve"> השטח מחורץ ע"י </w:t>
      </w:r>
      <w:r w:rsidR="005B650D">
        <w:rPr>
          <w:rFonts w:ascii="David" w:hAnsi="David" w:cs="David" w:hint="cs"/>
          <w:rtl/>
          <w:lang w:val="en-AU" w:bidi="he-IL"/>
        </w:rPr>
        <w:t xml:space="preserve">מספר </w:t>
      </w:r>
      <w:r w:rsidRPr="008876A9">
        <w:rPr>
          <w:rFonts w:ascii="David" w:hAnsi="David" w:cs="David"/>
          <w:rtl/>
          <w:lang w:val="en-AU" w:bidi="he-IL"/>
        </w:rPr>
        <w:t>נחלי</w:t>
      </w:r>
      <w:r w:rsidR="005B650D">
        <w:rPr>
          <w:rFonts w:ascii="David" w:hAnsi="David" w:cs="David" w:hint="cs"/>
          <w:rtl/>
          <w:lang w:val="en-AU" w:bidi="he-IL"/>
        </w:rPr>
        <w:t>ם</w:t>
      </w:r>
      <w:r w:rsidRPr="008876A9">
        <w:rPr>
          <w:rFonts w:ascii="David" w:hAnsi="David" w:cs="David"/>
          <w:rtl/>
          <w:lang w:val="en-AU" w:bidi="he-IL"/>
        </w:rPr>
        <w:t xml:space="preserve"> </w:t>
      </w:r>
      <w:r w:rsidR="005B650D">
        <w:rPr>
          <w:rFonts w:ascii="David" w:hAnsi="David" w:cs="David" w:hint="cs"/>
          <w:rtl/>
          <w:lang w:val="en-AU" w:bidi="he-IL"/>
        </w:rPr>
        <w:t>(</w:t>
      </w:r>
      <w:r w:rsidR="005B650D" w:rsidRPr="005B650D">
        <w:rPr>
          <w:rFonts w:ascii="David" w:hAnsi="David" w:cs="David" w:hint="cs"/>
          <w:b/>
          <w:bCs/>
          <w:rtl/>
          <w:lang w:val="en-AU" w:bidi="he-IL"/>
        </w:rPr>
        <w:t>הזורמים בתקופת החורף</w:t>
      </w:r>
      <w:r w:rsidR="005B650D">
        <w:rPr>
          <w:rFonts w:ascii="David" w:hAnsi="David" w:cs="David" w:hint="cs"/>
          <w:rtl/>
          <w:lang w:val="en-AU" w:bidi="he-IL"/>
        </w:rPr>
        <w:t>)</w:t>
      </w:r>
      <w:r w:rsidRPr="008876A9">
        <w:rPr>
          <w:rFonts w:ascii="David" w:hAnsi="David" w:cs="David"/>
          <w:rtl/>
          <w:lang w:val="en-AU" w:bidi="he-IL"/>
        </w:rPr>
        <w:t xml:space="preserve"> ממזרח למערב. </w:t>
      </w:r>
      <w:r w:rsidR="005B650D">
        <w:rPr>
          <w:rFonts w:ascii="David" w:hAnsi="David" w:cs="David" w:hint="cs"/>
          <w:rtl/>
          <w:lang w:bidi="he-IL"/>
        </w:rPr>
        <w:t>הנחלים מאופיינים בצמחייה קוצנית וסבוכה , במדרגות אדמה של עד 2 מטר. מעבר הנחלים אפשרי רק במקומות מוסדרים.</w:t>
      </w:r>
    </w:p>
    <w:p w14:paraId="58FD9F61" w14:textId="77777777" w:rsidR="002A58A6" w:rsidRPr="005B650D" w:rsidRDefault="002A58A6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b/>
          <w:bCs/>
          <w:lang w:bidi="he-IL"/>
        </w:rPr>
      </w:pPr>
      <w:r w:rsidRPr="008876A9">
        <w:rPr>
          <w:rFonts w:ascii="David" w:hAnsi="David" w:cs="David"/>
          <w:rtl/>
          <w:lang w:val="en-AU" w:bidi="he-IL"/>
        </w:rPr>
        <w:t>בשטח מספר דרכי עפר</w:t>
      </w:r>
      <w:r w:rsidR="00D76C20">
        <w:rPr>
          <w:rFonts w:ascii="David" w:hAnsi="David" w:cs="David" w:hint="cs"/>
          <w:rtl/>
          <w:lang w:val="en-AU" w:bidi="he-IL"/>
        </w:rPr>
        <w:t xml:space="preserve">, </w:t>
      </w:r>
      <w:r w:rsidR="00111EB9">
        <w:rPr>
          <w:rFonts w:ascii="David" w:hAnsi="David" w:cs="David" w:hint="cs"/>
          <w:rtl/>
          <w:lang w:val="en-AU" w:bidi="he-IL"/>
        </w:rPr>
        <w:t xml:space="preserve">קיימות </w:t>
      </w:r>
      <w:r w:rsidR="00D76C20">
        <w:rPr>
          <w:rFonts w:ascii="David" w:hAnsi="David" w:cs="David" w:hint="cs"/>
          <w:rtl/>
          <w:lang w:val="en-AU" w:bidi="he-IL"/>
        </w:rPr>
        <w:t>דרכים הראשיות נוחות ורחבות.</w:t>
      </w:r>
      <w:r w:rsidR="005B650D">
        <w:rPr>
          <w:rFonts w:ascii="David" w:hAnsi="David" w:cs="David" w:hint="cs"/>
          <w:rtl/>
          <w:lang w:bidi="he-IL"/>
        </w:rPr>
        <w:t xml:space="preserve"> הדרכים הצדדיות </w:t>
      </w:r>
      <w:r w:rsidR="005B650D" w:rsidRPr="005B650D">
        <w:rPr>
          <w:rFonts w:ascii="David" w:hAnsi="David" w:cs="David" w:hint="cs"/>
          <w:b/>
          <w:bCs/>
          <w:rtl/>
          <w:lang w:bidi="he-IL"/>
        </w:rPr>
        <w:t>בוציות ומחליקות בתקופה גשומה.</w:t>
      </w:r>
      <w:r w:rsidR="00111EB9">
        <w:rPr>
          <w:rFonts w:ascii="David" w:hAnsi="David" w:cs="David" w:hint="cs"/>
          <w:b/>
          <w:bCs/>
          <w:rtl/>
          <w:lang w:bidi="he-IL"/>
        </w:rPr>
        <w:t xml:space="preserve"> כדאי מאוד להכיר את הדרכים הראשיות ולתכנן לעבור עליהן בסיור שטח.</w:t>
      </w:r>
    </w:p>
    <w:p w14:paraId="14D82050" w14:textId="77777777" w:rsidR="00EA6BE9" w:rsidRDefault="00EA6BE9" w:rsidP="00C21473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בתא השטח </w:t>
      </w:r>
      <w:r w:rsidR="00AD5719">
        <w:rPr>
          <w:rFonts w:ascii="David" w:hAnsi="David" w:cs="David" w:hint="cs"/>
          <w:rtl/>
          <w:lang w:bidi="he-IL"/>
        </w:rPr>
        <w:t xml:space="preserve">קיימים </w:t>
      </w:r>
      <w:r w:rsidR="00111EB9">
        <w:rPr>
          <w:rFonts w:ascii="David" w:hAnsi="David" w:cs="David" w:hint="cs"/>
          <w:rtl/>
          <w:lang w:bidi="he-IL"/>
        </w:rPr>
        <w:t>נחלים</w:t>
      </w:r>
      <w:r w:rsidR="00C21473">
        <w:rPr>
          <w:rFonts w:ascii="David" w:hAnsi="David" w:cs="David" w:hint="cs"/>
          <w:rtl/>
          <w:lang w:bidi="he-IL"/>
        </w:rPr>
        <w:t xml:space="preserve"> ,בריכות</w:t>
      </w:r>
      <w:r w:rsidR="00AD5719">
        <w:rPr>
          <w:rFonts w:ascii="David" w:hAnsi="David" w:cs="David" w:hint="cs"/>
          <w:rtl/>
          <w:lang w:bidi="he-IL"/>
        </w:rPr>
        <w:t xml:space="preserve"> ומעיינות . יש לשים לב שבתקופת החורף </w:t>
      </w:r>
      <w:r w:rsidR="00C21473">
        <w:rPr>
          <w:rFonts w:ascii="David" w:hAnsi="David" w:cs="David" w:hint="cs"/>
          <w:rtl/>
          <w:lang w:bidi="he-IL"/>
        </w:rPr>
        <w:t>המאגרים, המעיינות ונחלים מלאים וזורמים.</w:t>
      </w:r>
    </w:p>
    <w:p w14:paraId="425C48E5" w14:textId="77777777" w:rsidR="003A0717" w:rsidRDefault="003A0717" w:rsidP="003A0717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השטח מהווה "מגרש משחקים" לספורט מוטורי </w:t>
      </w:r>
      <w:r>
        <w:rPr>
          <w:rFonts w:ascii="David" w:hAnsi="David" w:cs="David"/>
          <w:rtl/>
          <w:lang w:bidi="he-IL"/>
        </w:rPr>
        <w:t>–</w:t>
      </w:r>
      <w:r>
        <w:rPr>
          <w:rFonts w:ascii="David" w:hAnsi="David" w:cs="David" w:hint="cs"/>
          <w:rtl/>
          <w:lang w:bidi="he-IL"/>
        </w:rPr>
        <w:t xml:space="preserve"> יש לשים לב לכך בתנועה ע"ג הצירים.</w:t>
      </w:r>
    </w:p>
    <w:p w14:paraId="69655CFE" w14:textId="77777777" w:rsidR="00111EB9" w:rsidRPr="008876A9" w:rsidRDefault="00111EB9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תא השטח המיוער מהווה פארק גדול המושך משפחות רבות לטייל באיזור, בר בשטח וגם ע"ג השבילים.</w:t>
      </w:r>
    </w:p>
    <w:p w14:paraId="70AD7A60" w14:textId="77777777" w:rsidR="00EA6BE9" w:rsidRPr="008876A9" w:rsidRDefault="00EA6BE9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 xml:space="preserve">בשטח </w:t>
      </w:r>
      <w:r w:rsidR="00C3485A">
        <w:rPr>
          <w:rFonts w:ascii="David" w:hAnsi="David" w:cs="David" w:hint="cs"/>
          <w:rtl/>
          <w:lang w:bidi="he-IL"/>
        </w:rPr>
        <w:t>קיימים מספר ישובים</w:t>
      </w:r>
      <w:r w:rsidRPr="008876A9">
        <w:rPr>
          <w:rFonts w:ascii="David" w:hAnsi="David" w:cs="David"/>
          <w:rtl/>
          <w:lang w:bidi="he-IL"/>
        </w:rPr>
        <w:t>:</w:t>
      </w:r>
    </w:p>
    <w:p w14:paraId="45B718FA" w14:textId="77777777" w:rsidR="00C21473" w:rsidRDefault="00C21473" w:rsidP="00C21473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מדרך עוז</w:t>
      </w:r>
    </w:p>
    <w:p w14:paraId="1C45FA93" w14:textId="77777777" w:rsidR="00C21473" w:rsidRDefault="00C21473" w:rsidP="00C21473">
      <w:pPr>
        <w:numPr>
          <w:ilvl w:val="2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lastRenderedPageBreak/>
        <w:t>עין השופט</w:t>
      </w:r>
    </w:p>
    <w:p w14:paraId="04975B20" w14:textId="77777777" w:rsidR="00AD571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3D8F88C8" w14:textId="77777777" w:rsidR="00AD5719" w:rsidRPr="008876A9" w:rsidRDefault="00AD5719" w:rsidP="00AD5719">
      <w:p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</w:p>
    <w:p w14:paraId="467F364D" w14:textId="77777777" w:rsidR="00705E4D" w:rsidRPr="008876A9" w:rsidRDefault="00705E4D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/>
          <w:rtl/>
          <w:lang w:bidi="he-IL"/>
        </w:rPr>
        <w:t>משמעויות לתנועה בשטח:</w:t>
      </w:r>
    </w:p>
    <w:p w14:paraId="1952F30E" w14:textId="77777777" w:rsidR="00705E4D" w:rsidRPr="008876A9" w:rsidRDefault="00AD5719" w:rsidP="00AD571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רגלי - 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 xml:space="preserve">השטח מתאים מאוד </w:t>
      </w:r>
      <w:r w:rsidRPr="008876A9">
        <w:rPr>
          <w:rFonts w:ascii="David" w:hAnsi="David" w:cs="David"/>
          <w:rtl/>
          <w:lang w:bidi="he-IL"/>
        </w:rPr>
        <w:t xml:space="preserve"> ללימוד טופוגרפיה</w:t>
      </w:r>
      <w:r>
        <w:rPr>
          <w:rFonts w:ascii="David" w:hAnsi="David" w:cs="David" w:hint="cs"/>
          <w:rtl/>
          <w:lang w:bidi="he-IL"/>
        </w:rPr>
        <w:t xml:space="preserve">  ו</w:t>
      </w:r>
      <w:r w:rsidR="00D76C20">
        <w:rPr>
          <w:rFonts w:ascii="David" w:hAnsi="David" w:cs="David" w:hint="cs"/>
          <w:rtl/>
          <w:lang w:bidi="he-IL"/>
        </w:rPr>
        <w:t>מתאים</w:t>
      </w:r>
      <w:r>
        <w:rPr>
          <w:rFonts w:ascii="David" w:hAnsi="David" w:cs="David" w:hint="cs"/>
          <w:rtl/>
          <w:lang w:bidi="he-IL"/>
        </w:rPr>
        <w:t xml:space="preserve"> מאוד </w:t>
      </w:r>
      <w:r w:rsidR="00D76C20">
        <w:rPr>
          <w:rFonts w:ascii="David" w:hAnsi="David" w:cs="David" w:hint="cs"/>
          <w:rtl/>
          <w:lang w:bidi="he-IL"/>
        </w:rPr>
        <w:t xml:space="preserve"> </w:t>
      </w:r>
      <w:r w:rsidR="00705E4D" w:rsidRPr="008876A9">
        <w:rPr>
          <w:rFonts w:ascii="David" w:hAnsi="David" w:cs="David"/>
          <w:rtl/>
          <w:lang w:bidi="he-IL"/>
        </w:rPr>
        <w:t xml:space="preserve"> לתנועה רגלית </w:t>
      </w:r>
      <w:r w:rsidR="00111EB9">
        <w:rPr>
          <w:rFonts w:ascii="David" w:hAnsi="David" w:cs="David" w:hint="cs"/>
          <w:rtl/>
          <w:lang w:bidi="he-IL"/>
        </w:rPr>
        <w:t>, גם בשטח הפתוח וגם בשטח המיוער</w:t>
      </w:r>
      <w:r>
        <w:rPr>
          <w:rFonts w:ascii="David" w:hAnsi="David" w:cs="David" w:hint="cs"/>
          <w:rtl/>
          <w:lang w:bidi="he-IL"/>
        </w:rPr>
        <w:t>,חציית ערוצים אינה פשוטה ובתקופת החורף אינה רצויה</w:t>
      </w:r>
      <w:r w:rsidR="00705E4D" w:rsidRPr="008876A9">
        <w:rPr>
          <w:rFonts w:ascii="David" w:hAnsi="David" w:cs="David"/>
          <w:rtl/>
          <w:lang w:bidi="he-IL"/>
        </w:rPr>
        <w:t xml:space="preserve"> </w:t>
      </w:r>
      <w:r>
        <w:rPr>
          <w:rFonts w:ascii="David" w:hAnsi="David" w:cs="David" w:hint="cs"/>
          <w:rtl/>
          <w:lang w:bidi="he-IL"/>
        </w:rPr>
        <w:t>.</w:t>
      </w:r>
      <w:r w:rsidR="00111EB9">
        <w:rPr>
          <w:rFonts w:ascii="David" w:hAnsi="David" w:cs="David" w:hint="cs"/>
          <w:rtl/>
          <w:lang w:bidi="he-IL"/>
        </w:rPr>
        <w:t xml:space="preserve"> מדרגות סלע תלולות קיימות באיזור כולו ובפרט באיזור המיוער.</w:t>
      </w:r>
    </w:p>
    <w:p w14:paraId="1E4313B7" w14:textId="77777777" w:rsidR="00705E4D" w:rsidRPr="003A0717" w:rsidRDefault="00AD5719" w:rsidP="00111EB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b/>
          <w:bCs/>
          <w:rtl/>
          <w:lang w:bidi="he-IL"/>
        </w:rPr>
        <w:t xml:space="preserve">רכוב </w:t>
      </w:r>
      <w:r>
        <w:rPr>
          <w:rFonts w:ascii="David" w:hAnsi="David" w:cs="David"/>
          <w:b/>
          <w:bCs/>
          <w:rtl/>
          <w:lang w:bidi="he-IL"/>
        </w:rPr>
        <w:t>–</w:t>
      </w:r>
      <w:r>
        <w:rPr>
          <w:rFonts w:ascii="David" w:hAnsi="David" w:cs="David" w:hint="cs"/>
          <w:b/>
          <w:bCs/>
          <w:rtl/>
          <w:lang w:bidi="he-IL"/>
        </w:rPr>
        <w:t xml:space="preserve"> </w:t>
      </w:r>
      <w:r w:rsidR="00111EB9">
        <w:rPr>
          <w:rFonts w:ascii="David" w:hAnsi="David" w:cs="David" w:hint="cs"/>
          <w:rtl/>
          <w:lang w:bidi="he-IL"/>
        </w:rPr>
        <w:t>הצירים הראשיים</w:t>
      </w:r>
      <w:r w:rsidRPr="003A0717">
        <w:rPr>
          <w:rFonts w:ascii="David" w:hAnsi="David" w:cs="David" w:hint="cs"/>
          <w:rtl/>
          <w:lang w:bidi="he-IL"/>
        </w:rPr>
        <w:t xml:space="preserve"> מאפשרים הגעה נוחה לכלל </w:t>
      </w:r>
      <w:r w:rsidR="00F2425D" w:rsidRPr="003A0717">
        <w:rPr>
          <w:rFonts w:ascii="David" w:hAnsi="David" w:cs="David" w:hint="cs"/>
          <w:rtl/>
          <w:lang w:bidi="he-IL"/>
        </w:rPr>
        <w:t>אזורי</w:t>
      </w:r>
      <w:r w:rsidRPr="003A0717">
        <w:rPr>
          <w:rFonts w:ascii="David" w:hAnsi="David" w:cs="David" w:hint="cs"/>
          <w:rtl/>
          <w:lang w:bidi="he-IL"/>
        </w:rPr>
        <w:t xml:space="preserve"> האימון, אולם אימון לאחר ימים גשומים יהווה בעיה של חבירה מהירה לנקודה </w:t>
      </w:r>
      <w:r w:rsidR="00F2425D" w:rsidRPr="003A0717">
        <w:rPr>
          <w:rFonts w:ascii="David" w:hAnsi="David" w:cs="David" w:hint="cs"/>
          <w:rtl/>
          <w:lang w:bidi="he-IL"/>
        </w:rPr>
        <w:t>מדויקת</w:t>
      </w:r>
      <w:r w:rsidRPr="003A0717">
        <w:rPr>
          <w:rFonts w:ascii="David" w:hAnsi="David" w:cs="David" w:hint="cs"/>
          <w:rtl/>
          <w:lang w:bidi="he-IL"/>
        </w:rPr>
        <w:t>.</w:t>
      </w:r>
    </w:p>
    <w:p w14:paraId="0E580CBB" w14:textId="77777777" w:rsidR="005418EA" w:rsidRPr="008876A9" w:rsidRDefault="005418EA" w:rsidP="005418EA">
      <w:pPr>
        <w:bidi/>
        <w:spacing w:line="360" w:lineRule="auto"/>
        <w:ind w:left="1440" w:right="720"/>
        <w:jc w:val="both"/>
        <w:rPr>
          <w:rFonts w:ascii="David" w:hAnsi="David" w:cs="David"/>
          <w:lang w:bidi="he-IL"/>
        </w:rPr>
      </w:pPr>
    </w:p>
    <w:p w14:paraId="62ED0CB7" w14:textId="77777777" w:rsidR="004B1D48" w:rsidRPr="008876A9" w:rsidRDefault="005418EA" w:rsidP="008876A9">
      <w:pPr>
        <w:numPr>
          <w:ilvl w:val="0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8876A9">
        <w:rPr>
          <w:rFonts w:ascii="David" w:hAnsi="David" w:cs="David" w:hint="cs"/>
          <w:rtl/>
          <w:lang w:bidi="he-IL"/>
        </w:rPr>
        <w:t>אזורים</w:t>
      </w:r>
      <w:r w:rsidR="004B1D48" w:rsidRPr="008876A9">
        <w:rPr>
          <w:rFonts w:ascii="David" w:hAnsi="David" w:cs="David"/>
          <w:rtl/>
          <w:lang w:bidi="he-IL"/>
        </w:rPr>
        <w:t xml:space="preserve"> אסורים לכניסה:</w:t>
      </w:r>
    </w:p>
    <w:p w14:paraId="0C386ABA" w14:textId="36859538" w:rsidR="006B324E" w:rsidRDefault="006B324E" w:rsidP="008876A9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שטח האש</w:t>
      </w:r>
    </w:p>
    <w:p w14:paraId="3B0DBDD2" w14:textId="494C3920" w:rsidR="004B1D48" w:rsidRDefault="003A0717" w:rsidP="006B324E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כלל הישובים</w:t>
      </w:r>
    </w:p>
    <w:p w14:paraId="1937E600" w14:textId="77777777" w:rsidR="009D5D20" w:rsidRDefault="009D5D20" w:rsidP="009D5D20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 xml:space="preserve">חוות </w:t>
      </w:r>
      <w:r w:rsidR="00C072D7">
        <w:rPr>
          <w:rFonts w:ascii="David" w:hAnsi="David" w:cs="David" w:hint="cs"/>
          <w:rtl/>
          <w:lang w:bidi="he-IL"/>
        </w:rPr>
        <w:t>באזור</w:t>
      </w:r>
    </w:p>
    <w:p w14:paraId="107F5722" w14:textId="77777777" w:rsidR="00C21473" w:rsidRDefault="00C21473" w:rsidP="00C21473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מטווח ג'וערה</w:t>
      </w:r>
    </w:p>
    <w:p w14:paraId="003E719F" w14:textId="77777777" w:rsidR="00563F42" w:rsidRDefault="00111EB9" w:rsidP="00563F42">
      <w:pPr>
        <w:numPr>
          <w:ilvl w:val="1"/>
          <w:numId w:val="7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>
        <w:rPr>
          <w:rFonts w:ascii="David" w:hAnsi="David" w:cs="David" w:hint="cs"/>
          <w:rtl/>
          <w:lang w:bidi="he-IL"/>
        </w:rPr>
        <w:t>מעיינות</w:t>
      </w:r>
      <w:r w:rsidR="00C21473">
        <w:rPr>
          <w:rFonts w:ascii="David" w:hAnsi="David" w:cs="David" w:hint="cs"/>
          <w:rtl/>
          <w:lang w:bidi="he-IL"/>
        </w:rPr>
        <w:t xml:space="preserve"> ומאגרים</w:t>
      </w:r>
    </w:p>
    <w:p w14:paraId="76999210" w14:textId="77777777" w:rsidR="00012EED" w:rsidRPr="003A0717" w:rsidRDefault="00012EED" w:rsidP="003A0717">
      <w:pPr>
        <w:bidi/>
        <w:spacing w:after="200" w:line="360" w:lineRule="auto"/>
        <w:ind w:right="720"/>
        <w:jc w:val="both"/>
        <w:rPr>
          <w:rFonts w:asciiTheme="minorHAnsi" w:hAnsiTheme="minorHAnsi" w:cs="David"/>
          <w:b/>
          <w:bCs/>
          <w:rtl/>
          <w:lang w:val="en-AU" w:bidi="he-IL"/>
        </w:rPr>
      </w:pPr>
    </w:p>
    <w:p w14:paraId="7C855D95" w14:textId="77777777" w:rsidR="00012EED" w:rsidRPr="008876A9" w:rsidRDefault="00012EED" w:rsidP="008876A9">
      <w:pPr>
        <w:bidi/>
        <w:spacing w:after="200" w:line="360" w:lineRule="auto"/>
        <w:ind w:left="360" w:right="720"/>
        <w:jc w:val="both"/>
        <w:rPr>
          <w:rFonts w:ascii="David" w:hAnsi="David" w:cs="David"/>
          <w:b/>
          <w:bCs/>
          <w:lang w:val="en-AU" w:bidi="he-IL"/>
        </w:rPr>
      </w:pPr>
      <w:r w:rsidRPr="008876A9">
        <w:rPr>
          <w:rFonts w:ascii="David" w:hAnsi="David" w:cs="David"/>
          <w:b/>
          <w:bCs/>
          <w:rtl/>
          <w:lang w:val="en-AU" w:bidi="he-IL"/>
        </w:rPr>
        <w:t xml:space="preserve">נת"בים כלליים </w:t>
      </w:r>
      <w:r w:rsidR="00DC0B2A">
        <w:rPr>
          <w:rFonts w:ascii="David" w:hAnsi="David" w:cs="David" w:hint="cs"/>
          <w:b/>
          <w:bCs/>
          <w:rtl/>
          <w:lang w:val="en-AU" w:bidi="he-IL"/>
        </w:rPr>
        <w:t>למנווטים</w:t>
      </w:r>
      <w:r w:rsidRPr="008876A9">
        <w:rPr>
          <w:rFonts w:ascii="David" w:hAnsi="David" w:cs="David"/>
          <w:b/>
          <w:bCs/>
          <w:rtl/>
          <w:lang w:val="en-AU" w:bidi="he-IL"/>
        </w:rPr>
        <w:t>:</w:t>
      </w: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753E80" w:rsidRPr="008876A9" w14:paraId="68164A37" w14:textId="77777777" w:rsidTr="00DC0B2A">
        <w:tc>
          <w:tcPr>
            <w:tcW w:w="2198" w:type="dxa"/>
            <w:shd w:val="clear" w:color="auto" w:fill="D9D9D9" w:themeFill="background1" w:themeFillShade="D9"/>
          </w:tcPr>
          <w:p w14:paraId="23640967" w14:textId="77777777" w:rsidR="00753E80" w:rsidRPr="008876A9" w:rsidRDefault="004B1D48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bookmarkStart w:id="2" w:name="_Hlk531108008"/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4FC97A07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7F5B2E90" w14:textId="77777777" w:rsidR="00753E80" w:rsidRPr="008876A9" w:rsidRDefault="00753E80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3A0717" w:rsidRPr="008876A9" w14:paraId="23793B51" w14:textId="77777777" w:rsidTr="00DC0B2A">
        <w:tc>
          <w:tcPr>
            <w:tcW w:w="2198" w:type="dxa"/>
          </w:tcPr>
          <w:p w14:paraId="3A29FC38" w14:textId="77777777" w:rsidR="003A0717" w:rsidRPr="008876A9" w:rsidRDefault="00F2425D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אזור</w:t>
            </w:r>
            <w:r w:rsidR="003A0717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צייד מורשה</w:t>
            </w:r>
          </w:p>
        </w:tc>
        <w:tc>
          <w:tcPr>
            <w:tcW w:w="2932" w:type="dxa"/>
          </w:tcPr>
          <w:p w14:paraId="77BDBAD2" w14:textId="77777777" w:rsidR="003A0717" w:rsidRPr="008876A9" w:rsidRDefault="00F2425D" w:rsidP="008876A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="003A0717">
              <w:rPr>
                <w:rFonts w:ascii="David" w:hAnsi="David" w:cs="David" w:hint="cs"/>
                <w:rtl/>
                <w:lang w:val="en-AU" w:bidi="he-IL"/>
              </w:rPr>
              <w:t xml:space="preserve"> רמות מנשה הינו </w:t>
            </w:r>
            <w:r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="003A0717">
              <w:rPr>
                <w:rFonts w:ascii="David" w:hAnsi="David" w:cs="David" w:hint="cs"/>
                <w:rtl/>
                <w:lang w:val="en-AU" w:bidi="he-IL"/>
              </w:rPr>
              <w:t xml:space="preserve"> צייד ברישיון</w:t>
            </w:r>
          </w:p>
        </w:tc>
        <w:tc>
          <w:tcPr>
            <w:tcW w:w="3521" w:type="dxa"/>
          </w:tcPr>
          <w:p w14:paraId="44B4F942" w14:textId="77777777" w:rsidR="003A0717" w:rsidRDefault="003A0717" w:rsidP="005418EA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תיאום טלפוני מול הפקח</w:t>
            </w:r>
          </w:p>
          <w:p w14:paraId="6DCB3343" w14:textId="77777777" w:rsidR="003A0717" w:rsidRDefault="003A0717" w:rsidP="003A0717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הזדהות מהירה של המתאמנים</w:t>
            </w:r>
          </w:p>
          <w:p w14:paraId="277A8CD3" w14:textId="77777777" w:rsidR="003A0717" w:rsidRPr="005418EA" w:rsidRDefault="003A0717" w:rsidP="003A0717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הדלקת פנסים במקרה הצורך</w:t>
            </w:r>
          </w:p>
        </w:tc>
      </w:tr>
      <w:tr w:rsidR="00787FD5" w:rsidRPr="008876A9" w14:paraId="011AD417" w14:textId="77777777" w:rsidTr="00DC0B2A">
        <w:tc>
          <w:tcPr>
            <w:tcW w:w="2198" w:type="dxa"/>
          </w:tcPr>
          <w:p w14:paraId="2BBA68F8" w14:textId="199BB9F9" w:rsidR="00787FD5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מדו"צ עם צה"ל</w:t>
            </w:r>
            <w:r w:rsidR="0033449F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</w:t>
            </w:r>
            <w:r w:rsidR="0033449F">
              <w:rPr>
                <w:rFonts w:ascii="David" w:hAnsi="David" w:cs="David"/>
                <w:b/>
                <w:bCs/>
                <w:rtl/>
                <w:lang w:val="en-AU" w:bidi="he-IL"/>
              </w:rPr>
              <w:t>–</w:t>
            </w:r>
            <w:r w:rsidR="0033449F"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 שטח אש פעיל 107</w:t>
            </w:r>
          </w:p>
        </w:tc>
        <w:tc>
          <w:tcPr>
            <w:tcW w:w="2932" w:type="dxa"/>
          </w:tcPr>
          <w:p w14:paraId="2959C2A5" w14:textId="1CDC8D40" w:rsidR="000D7D89" w:rsidRDefault="00860D09" w:rsidP="000D7D89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סטייה של חוליות מגבול הגזרה הדרומי עלול </w:t>
            </w:r>
            <w:r w:rsidR="00A27A2D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לגרום לכניסה לשטח אש פעיל</w:t>
            </w:r>
          </w:p>
        </w:tc>
        <w:tc>
          <w:tcPr>
            <w:tcW w:w="3521" w:type="dxa"/>
          </w:tcPr>
          <w:p w14:paraId="7B647624" w14:textId="0039A7E8" w:rsidR="005B2220" w:rsidRPr="00BB6419" w:rsidRDefault="000D7D89" w:rsidP="00BB6419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highlight w:val="yellow"/>
                <w:lang w:val="en-AU" w:bidi="he-IL"/>
              </w:rPr>
            </w:pPr>
            <w:r w:rsidRPr="000D7D89">
              <w:rPr>
                <w:rFonts w:ascii="David" w:hAnsi="David" w:cs="David" w:hint="cs"/>
                <w:highlight w:val="yellow"/>
                <w:rtl/>
                <w:lang w:val="en-AU" w:bidi="he-IL"/>
              </w:rPr>
              <w:t>הניווט מאושר ביום בלבד</w:t>
            </w:r>
          </w:p>
          <w:p w14:paraId="5D39C2CE" w14:textId="2BFC802F" w:rsidR="00BB6419" w:rsidRDefault="00C27F4D" w:rsidP="005B2220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מפגש עם החוליות במעבר חובה במהלך הניווט (יפורט בהמשך)</w:t>
            </w:r>
          </w:p>
          <w:p w14:paraId="428914E8" w14:textId="3EEB200F" w:rsidR="00787FD5" w:rsidRDefault="00787FD5" w:rsidP="00BB6419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הרחקת האימון ככל הניתן מג"ג דרומי</w:t>
            </w:r>
          </w:p>
          <w:p w14:paraId="1FF3E4E5" w14:textId="77777777" w:rsidR="00787FD5" w:rsidRDefault="00787FD5" w:rsidP="00787FD5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 xml:space="preserve">חוליה שאינה מאופסת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יש לחבור ולאפס אותם מהתחלה</w:t>
            </w:r>
          </w:p>
          <w:p w14:paraId="130CBB3F" w14:textId="1B7D491B" w:rsidR="00787FD5" w:rsidRDefault="00787FD5" w:rsidP="00787FD5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סימון שטח האש במפות המטיילים</w:t>
            </w:r>
          </w:p>
          <w:p w14:paraId="738CF188" w14:textId="6AA0EC25" w:rsidR="00787FD5" w:rsidRPr="00AB34D0" w:rsidRDefault="00787FD5" w:rsidP="00787FD5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 יצירת קשר טלפוני טרום הניווט עם מבצעים בא"ח גולני </w:t>
            </w:r>
            <w:r>
              <w:rPr>
                <w:rFonts w:ascii="David" w:hAnsi="David" w:cs="David"/>
                <w:rtl/>
                <w:lang w:val="en-AU" w:bidi="he-IL"/>
              </w:rPr>
              <w:t>–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במקרה של כניסה לש"א יש להתקשר מיד לחמ"ל ולעצור מיד את כלל הירי</w:t>
            </w:r>
          </w:p>
        </w:tc>
      </w:tr>
      <w:tr w:rsidR="00787FD5" w:rsidRPr="008876A9" w14:paraId="0399ED20" w14:textId="77777777" w:rsidTr="00DC0B2A">
        <w:tc>
          <w:tcPr>
            <w:tcW w:w="2198" w:type="dxa"/>
          </w:tcPr>
          <w:p w14:paraId="7828A84F" w14:textId="57019427" w:rsidR="00787FD5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lastRenderedPageBreak/>
              <w:t>מטווח ג'וערה</w:t>
            </w:r>
          </w:p>
        </w:tc>
        <w:tc>
          <w:tcPr>
            <w:tcW w:w="2932" w:type="dxa"/>
          </w:tcPr>
          <w:p w14:paraId="4ACDE87E" w14:textId="7DACA006" w:rsidR="00787FD5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מטווח פרטי עם משפך ירי משתנה</w:t>
            </w:r>
          </w:p>
        </w:tc>
        <w:tc>
          <w:tcPr>
            <w:tcW w:w="3521" w:type="dxa"/>
          </w:tcPr>
          <w:p w14:paraId="08A0F8A6" w14:textId="77777777" w:rsidR="00787FD5" w:rsidRPr="00AB34D0" w:rsidRDefault="00787FD5" w:rsidP="00787FD5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 w:rsidRPr="00AB34D0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חובה לסמן את המטווח ע"ג העזרים</w:t>
            </w:r>
          </w:p>
          <w:p w14:paraId="0C34951D" w14:textId="77777777" w:rsidR="00787FD5" w:rsidRDefault="00787FD5" w:rsidP="00787FD5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lang w:val="en-AU" w:bidi="he-IL"/>
              </w:rPr>
            </w:pPr>
            <w:r w:rsidRPr="00AB34D0"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חובה לתאם מול מנהל המטווח ומול קב"ט מועצת מגידו</w:t>
            </w:r>
          </w:p>
          <w:p w14:paraId="15637337" w14:textId="77777777" w:rsidR="00C27F4D" w:rsidRPr="00361A7D" w:rsidRDefault="00C27F4D" w:rsidP="00C27F4D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highlight w:val="yellow"/>
                <w:lang w:val="en-AU" w:bidi="he-IL"/>
              </w:rPr>
            </w:pPr>
            <w:r w:rsidRPr="00361A7D">
              <w:rPr>
                <w:rFonts w:ascii="David" w:hAnsi="David" w:cs="David" w:hint="cs"/>
                <w:highlight w:val="yellow"/>
                <w:rtl/>
                <w:lang w:val="en-AU" w:bidi="he-IL"/>
              </w:rPr>
              <w:t>מפגש עם החוליות במעבר חובה במהלך הניווט (יפורט בהמשך)</w:t>
            </w:r>
          </w:p>
          <w:p w14:paraId="676C0CF9" w14:textId="77777777" w:rsidR="00FB260E" w:rsidRPr="00361A7D" w:rsidRDefault="00FB260E" w:rsidP="00FB260E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highlight w:val="yellow"/>
                <w:lang w:val="en-AU" w:bidi="he-IL"/>
              </w:rPr>
            </w:pPr>
            <w:r w:rsidRPr="00361A7D">
              <w:rPr>
                <w:rFonts w:ascii="David" w:hAnsi="David" w:cs="David" w:hint="cs"/>
                <w:highlight w:val="yellow"/>
                <w:rtl/>
                <w:lang w:val="en-AU" w:bidi="he-IL"/>
              </w:rPr>
              <w:t>חסם פיזי בשביל גישה למטווח</w:t>
            </w:r>
          </w:p>
          <w:p w14:paraId="585D051C" w14:textId="6F336887" w:rsidR="001F2C49" w:rsidRPr="00C27F4D" w:rsidRDefault="001F2C49" w:rsidP="001F2C49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361A7D">
              <w:rPr>
                <w:rFonts w:ascii="David" w:hAnsi="David" w:cs="David" w:hint="cs"/>
                <w:highlight w:val="yellow"/>
                <w:rtl/>
                <w:lang w:val="en-AU" w:bidi="he-IL"/>
              </w:rPr>
              <w:t xml:space="preserve">אין </w:t>
            </w:r>
            <w:r w:rsidR="00361A7D" w:rsidRPr="00361A7D">
              <w:rPr>
                <w:rFonts w:ascii="David" w:hAnsi="David" w:cs="David" w:hint="cs"/>
                <w:highlight w:val="yellow"/>
                <w:rtl/>
                <w:lang w:val="en-AU" w:bidi="he-IL"/>
              </w:rPr>
              <w:t>למקם נ"צ בסמוך למטווח</w:t>
            </w:r>
          </w:p>
        </w:tc>
      </w:tr>
      <w:tr w:rsidR="00787FD5" w:rsidRPr="008876A9" w14:paraId="226E4EFB" w14:textId="77777777" w:rsidTr="00DC0B2A">
        <w:tc>
          <w:tcPr>
            <w:tcW w:w="2198" w:type="dxa"/>
          </w:tcPr>
          <w:p w14:paraId="7CE562E5" w14:textId="77777777" w:rsidR="00787FD5" w:rsidRPr="008876A9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פגיעה מרכב תו"כ התארגנות לטיול/ניווט</w:t>
            </w:r>
          </w:p>
        </w:tc>
        <w:tc>
          <w:tcPr>
            <w:tcW w:w="2932" w:type="dxa"/>
          </w:tcPr>
          <w:p w14:paraId="070FEE8B" w14:textId="77777777" w:rsidR="00787FD5" w:rsidRPr="008876A9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פריקת החניכים והציוד ע"ג כביש, יכולה להוות סכנה ממשית</w:t>
            </w:r>
          </w:p>
        </w:tc>
        <w:tc>
          <w:tcPr>
            <w:tcW w:w="3521" w:type="dxa"/>
          </w:tcPr>
          <w:p w14:paraId="093F0E03" w14:textId="77777777" w:rsidR="00787FD5" w:rsidRDefault="00787FD5" w:rsidP="00787FD5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לסמן בסיור שטח מקום ברור לכניסת האוטובוס והמשאית ציוד.</w:t>
            </w:r>
          </w:p>
          <w:p w14:paraId="53092F74" w14:textId="77777777" w:rsidR="00787FD5" w:rsidRPr="005418EA" w:rsidRDefault="00787FD5" w:rsidP="00787FD5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יש לתכנן נקודה גם בהגעה וגם לסיום האימון</w:t>
            </w:r>
          </w:p>
        </w:tc>
      </w:tr>
      <w:tr w:rsidR="00787FD5" w:rsidRPr="008876A9" w14:paraId="3877FEF7" w14:textId="77777777" w:rsidTr="00DC0B2A">
        <w:tc>
          <w:tcPr>
            <w:tcW w:w="2198" w:type="dxa"/>
          </w:tcPr>
          <w:p w14:paraId="7CD8C4DA" w14:textId="77777777" w:rsidR="00787FD5" w:rsidRPr="008876A9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כבישים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מהירים פגיעה </w:t>
            </w: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lastRenderedPageBreak/>
              <w:t>במנווטים תו"כ ניווט</w:t>
            </w:r>
          </w:p>
        </w:tc>
        <w:tc>
          <w:tcPr>
            <w:tcW w:w="2932" w:type="dxa"/>
          </w:tcPr>
          <w:p w14:paraId="2304DEF3" w14:textId="1305DE03" w:rsidR="00787FD5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lastRenderedPageBreak/>
              <w:t>כבישים ראשים בגבולות הגזרה.</w:t>
            </w:r>
          </w:p>
          <w:p w14:paraId="6322CCCA" w14:textId="2913F641" w:rsidR="00D5470D" w:rsidRPr="008876A9" w:rsidRDefault="00D5470D" w:rsidP="00D5470D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חצייה של כבישים </w:t>
            </w: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ומעבר בין תאי ניווט שונים</w:t>
            </w:r>
          </w:p>
          <w:p w14:paraId="0CE9DE95" w14:textId="77777777" w:rsidR="00787FD5" w:rsidRPr="008876A9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030CA67E" w14:textId="7DDADBAC" w:rsidR="00787FD5" w:rsidRPr="00D67DBD" w:rsidRDefault="00787FD5" w:rsidP="00787FD5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highlight w:val="yellow"/>
                <w:lang w:val="en-AU" w:bidi="he-IL"/>
              </w:rPr>
            </w:pPr>
            <w:r w:rsidRPr="00D67DBD">
              <w:rPr>
                <w:rFonts w:ascii="David" w:hAnsi="David" w:cs="David"/>
                <w:highlight w:val="yellow"/>
                <w:rtl/>
                <w:lang w:val="en-AU" w:bidi="he-IL"/>
              </w:rPr>
              <w:lastRenderedPageBreak/>
              <w:t xml:space="preserve">אין להתקרב, לכבישים ראשים למרחק של פחות מ </w:t>
            </w:r>
            <w:r w:rsidRPr="00D67DBD">
              <w:rPr>
                <w:rFonts w:ascii="David" w:hAnsi="David" w:cs="David"/>
                <w:highlight w:val="yellow"/>
                <w:rtl/>
                <w:lang w:val="en-AU" w:bidi="he-IL"/>
              </w:rPr>
              <w:lastRenderedPageBreak/>
              <w:t xml:space="preserve">10 מטר. </w:t>
            </w:r>
          </w:p>
          <w:p w14:paraId="502A614D" w14:textId="78A6305D" w:rsidR="00D5470D" w:rsidRPr="00D67DBD" w:rsidRDefault="00D5470D" w:rsidP="00D5470D">
            <w:pPr>
              <w:pStyle w:val="a5"/>
              <w:numPr>
                <w:ilvl w:val="0"/>
                <w:numId w:val="21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highlight w:val="yellow"/>
                <w:lang w:val="en-AU" w:bidi="he-IL"/>
              </w:rPr>
            </w:pPr>
            <w:r w:rsidRPr="00D67DBD">
              <w:rPr>
                <w:rFonts w:ascii="David" w:hAnsi="David" w:cs="David" w:hint="cs"/>
                <w:highlight w:val="yellow"/>
                <w:rtl/>
                <w:lang w:val="en-AU" w:bidi="he-IL"/>
              </w:rPr>
              <w:t xml:space="preserve">במידה וחוצים גבולות גזרה יש </w:t>
            </w:r>
            <w:r w:rsidR="00D67DBD" w:rsidRPr="00D67DBD">
              <w:rPr>
                <w:rFonts w:ascii="David" w:hAnsi="David" w:cs="David" w:hint="cs"/>
                <w:highlight w:val="yellow"/>
                <w:rtl/>
                <w:lang w:val="en-AU" w:bidi="he-IL"/>
              </w:rPr>
              <w:t>לקבוע נקודות חציה בטוחות וקבועות</w:t>
            </w:r>
          </w:p>
          <w:p w14:paraId="175BD145" w14:textId="77777777" w:rsidR="00787FD5" w:rsidRPr="00D67DBD" w:rsidRDefault="00787FD5" w:rsidP="00317E6D">
            <w:pPr>
              <w:pStyle w:val="a5"/>
              <w:bidi/>
              <w:spacing w:line="360" w:lineRule="auto"/>
              <w:ind w:left="862" w:right="720"/>
              <w:jc w:val="both"/>
              <w:rPr>
                <w:rFonts w:ascii="David" w:hAnsi="David" w:cs="David"/>
                <w:highlight w:val="yellow"/>
                <w:rtl/>
                <w:lang w:val="en-AU" w:bidi="he-IL"/>
              </w:rPr>
            </w:pPr>
          </w:p>
        </w:tc>
      </w:tr>
      <w:tr w:rsidR="00787FD5" w:rsidRPr="008876A9" w14:paraId="313E86FC" w14:textId="77777777" w:rsidTr="00DC0B2A">
        <w:tc>
          <w:tcPr>
            <w:tcW w:w="2198" w:type="dxa"/>
          </w:tcPr>
          <w:p w14:paraId="6E7D0B5D" w14:textId="77777777" w:rsidR="00787FD5" w:rsidRPr="008876A9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lastRenderedPageBreak/>
              <w:t>פגיעת רכב חולף ע"ג השבילים</w:t>
            </w:r>
          </w:p>
        </w:tc>
        <w:tc>
          <w:tcPr>
            <w:tcW w:w="2932" w:type="dxa"/>
          </w:tcPr>
          <w:p w14:paraId="4E29F37C" w14:textId="77777777" w:rsidR="00787FD5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בשטח תנועה של רכבים רגילים ורכבי 4*4</w:t>
            </w:r>
            <w:r>
              <w:rPr>
                <w:rFonts w:ascii="David" w:hAnsi="David" w:cs="David" w:hint="cs"/>
                <w:rtl/>
                <w:lang w:val="en-AU" w:bidi="he-IL"/>
              </w:rPr>
              <w:t>. השבילים רחבים ונוחים ולכן נוסעים שם מהר</w:t>
            </w:r>
          </w:p>
          <w:p w14:paraId="3A6EA9E6" w14:textId="77777777" w:rsidR="00787FD5" w:rsidRPr="008876A9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4278ABD4" w14:textId="77777777" w:rsidR="00787FD5" w:rsidRPr="00DC0B2A" w:rsidRDefault="00787FD5" w:rsidP="00787FD5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במידה ורואים או שומעים רכב יש לרדת מהשבילים</w:t>
            </w:r>
          </w:p>
          <w:p w14:paraId="2A64C49A" w14:textId="77777777" w:rsidR="00787FD5" w:rsidRPr="00DC0B2A" w:rsidRDefault="00787FD5" w:rsidP="00787FD5">
            <w:pPr>
              <w:pStyle w:val="a5"/>
              <w:numPr>
                <w:ilvl w:val="0"/>
                <w:numId w:val="17"/>
              </w:numPr>
              <w:bidi/>
              <w:spacing w:line="360" w:lineRule="auto"/>
              <w:ind w:right="720" w:hanging="430"/>
              <w:jc w:val="both"/>
              <w:rPr>
                <w:rFonts w:ascii="David" w:hAnsi="David" w:cs="David"/>
                <w:lang w:val="en-AU" w:bidi="he-IL"/>
              </w:rPr>
            </w:pPr>
            <w:r w:rsidRPr="00DC0B2A">
              <w:rPr>
                <w:rFonts w:ascii="David" w:hAnsi="David" w:cs="David"/>
                <w:rtl/>
                <w:lang w:val="en-AU" w:bidi="he-IL"/>
              </w:rPr>
              <w:t>אין לשבת ולנוח על גבי שבילים - או בכל מקום בשטח בו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Pr="00DC0B2A">
              <w:rPr>
                <w:rFonts w:ascii="David" w:hAnsi="David" w:cs="David"/>
                <w:rtl/>
                <w:lang w:val="en-AU" w:bidi="he-IL"/>
              </w:rPr>
              <w:t xml:space="preserve">נראה שרכבים יכולים לנוע. </w:t>
            </w:r>
          </w:p>
          <w:p w14:paraId="76D70097" w14:textId="77777777" w:rsidR="00787FD5" w:rsidRPr="008876A9" w:rsidRDefault="00787FD5" w:rsidP="00787FD5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787FD5" w:rsidRPr="008876A9" w14:paraId="5057A290" w14:textId="77777777" w:rsidTr="00DC0B2A">
        <w:tc>
          <w:tcPr>
            <w:tcW w:w="2198" w:type="dxa"/>
          </w:tcPr>
          <w:p w14:paraId="3D276652" w14:textId="77777777" w:rsidR="00787FD5" w:rsidRPr="008876A9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טביעה בנחלים, מעיינות.</w:t>
            </w:r>
          </w:p>
        </w:tc>
        <w:tc>
          <w:tcPr>
            <w:tcW w:w="2932" w:type="dxa"/>
          </w:tcPr>
          <w:p w14:paraId="2B8D1C80" w14:textId="77777777" w:rsidR="00787FD5" w:rsidRPr="008876A9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מספר מעיינות ונחלים וכן מאגר המלאים לאורך השנה ובעיקר בתקופת החורף</w:t>
            </w:r>
          </w:p>
        </w:tc>
        <w:tc>
          <w:tcPr>
            <w:tcW w:w="3521" w:type="dxa"/>
          </w:tcPr>
          <w:p w14:paraId="5F8B23A1" w14:textId="77777777" w:rsidR="00787FD5" w:rsidRDefault="00787FD5" w:rsidP="00787FD5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סיור שטח מקדים</w:t>
            </w:r>
          </w:p>
          <w:p w14:paraId="77E2BC1D" w14:textId="77777777" w:rsidR="00787FD5" w:rsidRPr="008876A9" w:rsidRDefault="00787FD5" w:rsidP="00787FD5">
            <w:pPr>
              <w:pStyle w:val="a5"/>
              <w:numPr>
                <w:ilvl w:val="0"/>
                <w:numId w:val="16"/>
              </w:numPr>
              <w:bidi/>
              <w:spacing w:line="360" w:lineRule="auto"/>
              <w:ind w:right="720" w:firstLine="59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אין תנועה או כניסה למעיינות/נחלים זורמים</w:t>
            </w:r>
          </w:p>
        </w:tc>
      </w:tr>
      <w:tr w:rsidR="00787FD5" w:rsidRPr="008876A9" w14:paraId="0BDF7BA7" w14:textId="77777777" w:rsidTr="00DC0B2A">
        <w:tc>
          <w:tcPr>
            <w:tcW w:w="2198" w:type="dxa"/>
          </w:tcPr>
          <w:p w14:paraId="4D045C3B" w14:textId="77777777" w:rsidR="00787FD5" w:rsidRPr="008876A9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 xml:space="preserve">היפגעות מדו"צ </w:t>
            </w:r>
          </w:p>
        </w:tc>
        <w:tc>
          <w:tcPr>
            <w:tcW w:w="2932" w:type="dxa"/>
          </w:tcPr>
          <w:p w14:paraId="3B532F2E" w14:textId="77777777" w:rsidR="00787FD5" w:rsidRPr="008876A9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כלל הקיבוצים ,הישובים והאזורים הפרטיים באזור מקיימים שגרת אבטחה ושמירה </w:t>
            </w:r>
          </w:p>
        </w:tc>
        <w:tc>
          <w:tcPr>
            <w:tcW w:w="3521" w:type="dxa"/>
          </w:tcPr>
          <w:p w14:paraId="0145D932" w14:textId="77777777" w:rsidR="00787FD5" w:rsidRPr="008876A9" w:rsidRDefault="00787FD5" w:rsidP="00787FD5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היכרות עם כלל </w:t>
            </w:r>
            <w:r w:rsidRPr="008876A9">
              <w:rPr>
                <w:rFonts w:ascii="David" w:hAnsi="David" w:cs="David" w:hint="cs"/>
                <w:rtl/>
                <w:lang w:val="en-AU" w:bidi="he-IL"/>
              </w:rPr>
              <w:t>האזורים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הפרטיים.</w:t>
            </w:r>
          </w:p>
          <w:p w14:paraId="6FAA12B3" w14:textId="77777777" w:rsidR="00787FD5" w:rsidRPr="008876A9" w:rsidRDefault="00787FD5" w:rsidP="00787FD5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איסור על חציית גדרות.</w:t>
            </w:r>
          </w:p>
          <w:p w14:paraId="6A9C5E6D" w14:textId="77777777" w:rsidR="00787FD5" w:rsidRPr="008876A9" w:rsidRDefault="00787FD5" w:rsidP="00787FD5">
            <w:pPr>
              <w:pStyle w:val="a5"/>
              <w:numPr>
                <w:ilvl w:val="0"/>
                <w:numId w:val="15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תדרוך כלל המנווטים להזדהות מהירה .</w:t>
            </w:r>
          </w:p>
        </w:tc>
      </w:tr>
      <w:tr w:rsidR="00787FD5" w:rsidRPr="008876A9" w14:paraId="2297CCC2" w14:textId="77777777" w:rsidTr="00DC0B2A">
        <w:tc>
          <w:tcPr>
            <w:tcW w:w="2198" w:type="dxa"/>
          </w:tcPr>
          <w:p w14:paraId="17977968" w14:textId="77777777" w:rsidR="00787FD5" w:rsidRPr="008876A9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יער / חורש קק"ל</w:t>
            </w:r>
          </w:p>
          <w:p w14:paraId="2919460D" w14:textId="77777777" w:rsidR="00787FD5" w:rsidRPr="008876A9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</w:p>
        </w:tc>
        <w:tc>
          <w:tcPr>
            <w:tcW w:w="2932" w:type="dxa"/>
          </w:tcPr>
          <w:p w14:paraId="49A12E33" w14:textId="77777777" w:rsidR="00787FD5" w:rsidRPr="008876A9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>סכנת שריפה</w:t>
            </w:r>
          </w:p>
          <w:p w14:paraId="47762D53" w14:textId="77777777" w:rsidR="00787FD5" w:rsidRPr="008876A9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0E4923D2" w14:textId="7C50962E" w:rsidR="00667E0C" w:rsidRPr="001812D3" w:rsidRDefault="001105B7" w:rsidP="00667E0C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 w:rsidRPr="001812D3">
              <w:rPr>
                <w:rFonts w:ascii="David" w:hAnsi="David" w:cs="David" w:hint="cs"/>
                <w:rtl/>
                <w:lang w:val="en-AU" w:bidi="he-IL"/>
              </w:rPr>
              <w:t>תדרוך חניכים ואנשי צוות</w:t>
            </w:r>
            <w:r w:rsidR="001812D3" w:rsidRPr="001812D3">
              <w:rPr>
                <w:rFonts w:ascii="David" w:hAnsi="David" w:cs="David" w:hint="cs"/>
                <w:rtl/>
                <w:lang w:val="en-AU" w:bidi="he-IL"/>
              </w:rPr>
              <w:t xml:space="preserve"> לגבי הדלקת אש לצרכי בישול או שריפת צרכים</w:t>
            </w:r>
          </w:p>
          <w:p w14:paraId="6FDA3E60" w14:textId="77777777" w:rsidR="00787FD5" w:rsidRPr="008876A9" w:rsidRDefault="00787FD5" w:rsidP="00787FD5">
            <w:pPr>
              <w:pStyle w:val="a5"/>
              <w:bidi/>
              <w:spacing w:line="360" w:lineRule="auto"/>
              <w:ind w:left="502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</w:tr>
      <w:tr w:rsidR="00787FD5" w:rsidRPr="008876A9" w14:paraId="12637942" w14:textId="77777777" w:rsidTr="00DC0B2A">
        <w:tc>
          <w:tcPr>
            <w:tcW w:w="2198" w:type="dxa"/>
          </w:tcPr>
          <w:p w14:paraId="3496E6E6" w14:textId="77777777" w:rsidR="00787FD5" w:rsidRPr="008876A9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 xml:space="preserve">עקיצה </w:t>
            </w:r>
          </w:p>
        </w:tc>
        <w:tc>
          <w:tcPr>
            <w:tcW w:w="2932" w:type="dxa"/>
          </w:tcPr>
          <w:p w14:paraId="1C24D6C8" w14:textId="77777777" w:rsidR="00787FD5" w:rsidRPr="008876A9" w:rsidRDefault="00787FD5" w:rsidP="00787FD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מספר אזורי כוורות</w:t>
            </w:r>
          </w:p>
        </w:tc>
        <w:tc>
          <w:tcPr>
            <w:tcW w:w="3521" w:type="dxa"/>
          </w:tcPr>
          <w:p w14:paraId="4C50663C" w14:textId="5391F9C6" w:rsidR="00787FD5" w:rsidRDefault="00787FD5" w:rsidP="00787FD5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יש לסמן </w:t>
            </w:r>
            <w:r w:rsidR="001812D3">
              <w:rPr>
                <w:rFonts w:ascii="David" w:hAnsi="David" w:cs="David" w:hint="cs"/>
                <w:rtl/>
                <w:lang w:val="en-AU" w:bidi="he-IL"/>
              </w:rPr>
              <w:t xml:space="preserve">מיקומי כוורות </w:t>
            </w:r>
            <w:r>
              <w:rPr>
                <w:rFonts w:ascii="David" w:hAnsi="David" w:cs="David" w:hint="cs"/>
                <w:rtl/>
                <w:lang w:val="en-AU" w:bidi="he-IL"/>
              </w:rPr>
              <w:t>לאחר הסיור שטח</w:t>
            </w:r>
          </w:p>
          <w:p w14:paraId="436EF2C0" w14:textId="77777777" w:rsidR="00787FD5" w:rsidRPr="00DC0B2A" w:rsidRDefault="00787FD5" w:rsidP="00787FD5">
            <w:pPr>
              <w:pStyle w:val="a5"/>
              <w:numPr>
                <w:ilvl w:val="0"/>
                <w:numId w:val="18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לא לסמן נ"צ או נקודות התכנסות </w:t>
            </w:r>
            <w:r>
              <w:rPr>
                <w:rFonts w:ascii="David" w:hAnsi="David" w:cs="David" w:hint="cs"/>
                <w:rtl/>
                <w:lang w:val="en-AU" w:bidi="he-IL"/>
              </w:rPr>
              <w:lastRenderedPageBreak/>
              <w:t>באזורים אלו</w:t>
            </w:r>
          </w:p>
        </w:tc>
      </w:tr>
      <w:bookmarkEnd w:id="2"/>
    </w:tbl>
    <w:p w14:paraId="0D2F93B9" w14:textId="77777777" w:rsidR="00753E80" w:rsidRPr="008876A9" w:rsidRDefault="00753E80" w:rsidP="008876A9">
      <w:pPr>
        <w:bidi/>
        <w:spacing w:line="360" w:lineRule="auto"/>
        <w:jc w:val="both"/>
        <w:rPr>
          <w:rFonts w:ascii="David" w:hAnsi="David" w:cs="David"/>
          <w:rtl/>
          <w:lang w:bidi="he-IL"/>
        </w:rPr>
      </w:pPr>
    </w:p>
    <w:p w14:paraId="7542E344" w14:textId="77777777" w:rsidR="00931264" w:rsidRDefault="00931264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22159759" w14:textId="77777777" w:rsidR="004A27A2" w:rsidRDefault="004A27A2" w:rsidP="004A27A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15BFDAF" w14:textId="77777777" w:rsidR="004A27A2" w:rsidRPr="008876A9" w:rsidRDefault="004A27A2" w:rsidP="004A27A2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11FFFF0" w14:textId="77777777" w:rsidR="00987C62" w:rsidRPr="008876A9" w:rsidRDefault="00DC0B2A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 w:hint="cs"/>
          <w:b/>
          <w:bCs/>
          <w:u w:val="single"/>
          <w:rtl/>
          <w:lang w:val="en-AU" w:bidi="he-IL"/>
        </w:rPr>
        <w:t>טבלת נת"בים לחפ"ק</w:t>
      </w:r>
    </w:p>
    <w:p w14:paraId="33AA5A1A" w14:textId="77777777" w:rsidR="00987C62" w:rsidRPr="008876A9" w:rsidRDefault="00987C62" w:rsidP="008876A9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8651" w:type="dxa"/>
        <w:tblLook w:val="04A0" w:firstRow="1" w:lastRow="0" w:firstColumn="1" w:lastColumn="0" w:noHBand="0" w:noVBand="1"/>
      </w:tblPr>
      <w:tblGrid>
        <w:gridCol w:w="2198"/>
        <w:gridCol w:w="2932"/>
        <w:gridCol w:w="3521"/>
      </w:tblGrid>
      <w:tr w:rsidR="00DC0B2A" w:rsidRPr="008876A9" w14:paraId="1A28C3BE" w14:textId="77777777" w:rsidTr="008F5123">
        <w:tc>
          <w:tcPr>
            <w:tcW w:w="2198" w:type="dxa"/>
            <w:shd w:val="clear" w:color="auto" w:fill="D9D9D9" w:themeFill="background1" w:themeFillShade="D9"/>
          </w:tcPr>
          <w:p w14:paraId="294F6EF7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הנת"ב</w:t>
            </w:r>
          </w:p>
        </w:tc>
        <w:tc>
          <w:tcPr>
            <w:tcW w:w="2932" w:type="dxa"/>
            <w:shd w:val="clear" w:color="auto" w:fill="D9D9D9" w:themeFill="background1" w:themeFillShade="D9"/>
          </w:tcPr>
          <w:p w14:paraId="6760B333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פירוט</w:t>
            </w:r>
          </w:p>
        </w:tc>
        <w:tc>
          <w:tcPr>
            <w:tcW w:w="3521" w:type="dxa"/>
            <w:shd w:val="clear" w:color="auto" w:fill="D9D9D9" w:themeFill="background1" w:themeFillShade="D9"/>
          </w:tcPr>
          <w:p w14:paraId="03C79195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פעולת מניעה, בקרה וסימון</w:t>
            </w:r>
          </w:p>
        </w:tc>
      </w:tr>
      <w:tr w:rsidR="00052E56" w:rsidRPr="008876A9" w14:paraId="72D7C354" w14:textId="77777777" w:rsidTr="00603094">
        <w:tc>
          <w:tcPr>
            <w:tcW w:w="8651" w:type="dxa"/>
            <w:gridSpan w:val="3"/>
          </w:tcPr>
          <w:p w14:paraId="064DD457" w14:textId="49A2C461" w:rsidR="00052E56" w:rsidRDefault="00052E56" w:rsidP="00494AAF">
            <w:pPr>
              <w:pStyle w:val="a5"/>
              <w:bidi/>
              <w:spacing w:line="360" w:lineRule="auto"/>
              <w:ind w:right="720"/>
              <w:jc w:val="center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כלל הנת"בים </w:t>
            </w:r>
            <w:r w:rsidR="00494AAF">
              <w:rPr>
                <w:rFonts w:ascii="David" w:hAnsi="David" w:cs="David" w:hint="cs"/>
                <w:rtl/>
                <w:lang w:val="en-AU" w:bidi="he-IL"/>
              </w:rPr>
              <w:t>לחניכים תקפים גם לחפ"ק</w:t>
            </w:r>
          </w:p>
        </w:tc>
      </w:tr>
      <w:tr w:rsidR="001534E9" w:rsidRPr="008876A9" w14:paraId="36B7C79A" w14:textId="77777777" w:rsidTr="008F5123">
        <w:tc>
          <w:tcPr>
            <w:tcW w:w="2198" w:type="dxa"/>
          </w:tcPr>
          <w:p w14:paraId="28EA15DC" w14:textId="77777777" w:rsidR="001534E9" w:rsidRPr="008876A9" w:rsidRDefault="001534E9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החלקה והתהפכות</w:t>
            </w:r>
          </w:p>
        </w:tc>
        <w:tc>
          <w:tcPr>
            <w:tcW w:w="2932" w:type="dxa"/>
          </w:tcPr>
          <w:p w14:paraId="3755577D" w14:textId="77777777" w:rsidR="001534E9" w:rsidRPr="008876A9" w:rsidRDefault="001534E9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בתקופה גשומה 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הצירים הצדדיים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מחליקים מאוד ויכולים להיות מסוכנים</w:t>
            </w:r>
          </w:p>
        </w:tc>
        <w:tc>
          <w:tcPr>
            <w:tcW w:w="3521" w:type="dxa"/>
          </w:tcPr>
          <w:p w14:paraId="600A2396" w14:textId="77777777" w:rsidR="001534E9" w:rsidRDefault="001534E9" w:rsidP="009D5D20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 xml:space="preserve">תכנון הנסיעה ע"ג 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הצירים</w:t>
            </w:r>
            <w:r>
              <w:rPr>
                <w:rFonts w:ascii="David" w:hAnsi="David" w:cs="David" w:hint="cs"/>
                <w:rtl/>
                <w:lang w:val="en-AU" w:bidi="he-IL"/>
              </w:rPr>
              <w:t xml:space="preserve"> הרחבים יותר</w:t>
            </w:r>
          </w:p>
          <w:p w14:paraId="00040EC8" w14:textId="77777777" w:rsidR="001534E9" w:rsidRPr="008876A9" w:rsidRDefault="001534E9" w:rsidP="001534E9">
            <w:pPr>
              <w:pStyle w:val="a5"/>
              <w:numPr>
                <w:ilvl w:val="0"/>
                <w:numId w:val="22"/>
              </w:num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בדיקת הציר ברגל לפני כניסה לשיפועים שאי אפשר לחזור מהם ברוורס</w:t>
            </w:r>
          </w:p>
        </w:tc>
      </w:tr>
      <w:tr w:rsidR="00DC0B2A" w:rsidRPr="008876A9" w14:paraId="55756A2A" w14:textId="77777777" w:rsidTr="008F5123">
        <w:tc>
          <w:tcPr>
            <w:tcW w:w="2198" w:type="dxa"/>
          </w:tcPr>
          <w:p w14:paraId="43713A96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rtl/>
                <w:lang w:val="en-AU" w:bidi="he-IL"/>
              </w:rPr>
              <w:t>היפגעות בזמן כניסת  ויציאת רכבים   לשטח האימון</w:t>
            </w:r>
          </w:p>
        </w:tc>
        <w:tc>
          <w:tcPr>
            <w:tcW w:w="2932" w:type="dxa"/>
          </w:tcPr>
          <w:p w14:paraId="69E15372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כלל הכבישים התוחמים את </w:t>
            </w:r>
            <w:r w:rsidR="00F7712B" w:rsidRPr="008876A9">
              <w:rPr>
                <w:rFonts w:ascii="David" w:hAnsi="David" w:cs="David" w:hint="cs"/>
                <w:rtl/>
                <w:lang w:val="en-AU" w:bidi="he-IL"/>
              </w:rPr>
              <w:t>אזור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 הניווט הינם כבישים מהירים ומסוכנים</w:t>
            </w:r>
          </w:p>
        </w:tc>
        <w:tc>
          <w:tcPr>
            <w:tcW w:w="3521" w:type="dxa"/>
          </w:tcPr>
          <w:p w14:paraId="044B3D25" w14:textId="77777777" w:rsidR="00DC0B2A" w:rsidRPr="008876A9" w:rsidRDefault="00DC0B2A" w:rsidP="00C072D7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הכניסה והיציאה מהשטח </w:t>
            </w:r>
            <w:r w:rsidR="007E7316">
              <w:rPr>
                <w:rFonts w:ascii="David" w:hAnsi="David" w:cs="David" w:hint="cs"/>
                <w:rtl/>
                <w:lang w:val="en-AU" w:bidi="he-IL"/>
              </w:rPr>
              <w:t>מתאפשרת</w:t>
            </w:r>
            <w:r w:rsidR="001534E9">
              <w:rPr>
                <w:rFonts w:ascii="David" w:hAnsi="David" w:cs="David" w:hint="cs"/>
                <w:rtl/>
                <w:lang w:val="en-AU" w:bidi="he-IL"/>
              </w:rPr>
              <w:t xml:space="preserve"> </w:t>
            </w:r>
            <w:r w:rsidR="0092063E">
              <w:rPr>
                <w:rFonts w:ascii="David" w:hAnsi="David" w:cs="David" w:hint="cs"/>
                <w:rtl/>
                <w:lang w:val="en-AU" w:bidi="he-IL"/>
              </w:rPr>
              <w:t>מכלל הכבישים והישובים (פחות מומלץ מכביש 66)</w:t>
            </w:r>
            <w:r w:rsidR="001534E9">
              <w:rPr>
                <w:rFonts w:ascii="David" w:hAnsi="David" w:cs="David" w:hint="cs"/>
                <w:rtl/>
                <w:lang w:val="en-AU" w:bidi="he-IL"/>
              </w:rPr>
              <w:t xml:space="preserve"> ו</w:t>
            </w:r>
            <w:r w:rsidRPr="008876A9">
              <w:rPr>
                <w:rFonts w:ascii="David" w:hAnsi="David" w:cs="David"/>
                <w:rtl/>
                <w:lang w:val="en-AU" w:bidi="he-IL"/>
              </w:rPr>
              <w:t xml:space="preserve">צריכה להיבחר מראש ע"י מתכנן האימון. </w:t>
            </w:r>
          </w:p>
        </w:tc>
      </w:tr>
      <w:tr w:rsidR="00DC0B2A" w:rsidRPr="008876A9" w14:paraId="7C1394C1" w14:textId="77777777" w:rsidTr="008F5123">
        <w:tc>
          <w:tcPr>
            <w:tcW w:w="2198" w:type="dxa"/>
          </w:tcPr>
          <w:p w14:paraId="1476B02B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התהפכות רכב כתוצאה משימוש בצירים מסוכנים</w:t>
            </w:r>
          </w:p>
        </w:tc>
        <w:tc>
          <w:tcPr>
            <w:tcW w:w="2932" w:type="dxa"/>
          </w:tcPr>
          <w:p w14:paraId="28510C1B" w14:textId="77777777" w:rsidR="00DC0B2A" w:rsidRPr="008876A9" w:rsidRDefault="00DC0B2A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קיימים מספר שבילים שמטפסים בצורה מסוכנת</w:t>
            </w:r>
            <w:r w:rsidR="009D5D20">
              <w:rPr>
                <w:rFonts w:ascii="David" w:hAnsi="David" w:cs="David" w:hint="cs"/>
                <w:rtl/>
                <w:lang w:val="en-AU" w:bidi="he-IL"/>
              </w:rPr>
              <w:t>(בעיקר ביער)</w:t>
            </w:r>
          </w:p>
          <w:p w14:paraId="484A4146" w14:textId="77777777" w:rsidR="00DC0B2A" w:rsidRPr="008876A9" w:rsidRDefault="00DC0B2A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</w:p>
        </w:tc>
        <w:tc>
          <w:tcPr>
            <w:tcW w:w="3521" w:type="dxa"/>
          </w:tcPr>
          <w:p w14:paraId="63B6EF9F" w14:textId="77777777" w:rsidR="00DC0B2A" w:rsidRPr="00DC0B2A" w:rsidRDefault="00DC0B2A" w:rsidP="00DC0B2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נסיעה עם אורות דלוקים ותנועה אך ורק על צירים ראשיים ומתונים.</w:t>
            </w:r>
          </w:p>
        </w:tc>
      </w:tr>
      <w:tr w:rsidR="009D5D20" w:rsidRPr="008876A9" w14:paraId="7A86FAB9" w14:textId="77777777" w:rsidTr="008F5123">
        <w:tc>
          <w:tcPr>
            <w:tcW w:w="2198" w:type="dxa"/>
          </w:tcPr>
          <w:p w14:paraId="163EA2D5" w14:textId="77777777" w:rsidR="009D5D20" w:rsidRDefault="009D5D20" w:rsidP="001C7B61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rtl/>
                <w:lang w:val="en-AU" w:bidi="he-IL"/>
              </w:rPr>
            </w:pPr>
            <w:r>
              <w:rPr>
                <w:rFonts w:ascii="David" w:hAnsi="David" w:cs="David" w:hint="cs"/>
                <w:b/>
                <w:bCs/>
                <w:rtl/>
                <w:lang w:val="en-AU" w:bidi="he-IL"/>
              </w:rPr>
              <w:t>תאונת דרכים בתוך השטח</w:t>
            </w:r>
          </w:p>
        </w:tc>
        <w:tc>
          <w:tcPr>
            <w:tcW w:w="2932" w:type="dxa"/>
          </w:tcPr>
          <w:p w14:paraId="7BF97C73" w14:textId="347D07D4" w:rsidR="009D5D20" w:rsidRDefault="002968AC" w:rsidP="009D5D2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בשטח שבילי עפר רחבים המשמשים ככבישי מעבר בין הישובים</w:t>
            </w:r>
          </w:p>
        </w:tc>
        <w:tc>
          <w:tcPr>
            <w:tcW w:w="3521" w:type="dxa"/>
          </w:tcPr>
          <w:p w14:paraId="2D283506" w14:textId="77777777" w:rsidR="009D5D20" w:rsidRDefault="009D5D20" w:rsidP="00DC0B2A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rtl/>
                <w:lang w:val="en-AU" w:bidi="he-IL"/>
              </w:rPr>
            </w:pPr>
            <w:r>
              <w:rPr>
                <w:rFonts w:ascii="David" w:hAnsi="David" w:cs="David" w:hint="cs"/>
                <w:rtl/>
                <w:lang w:val="en-AU" w:bidi="he-IL"/>
              </w:rPr>
              <w:t>תדרוך החפ"ק, נסיעה בטוחה ושקולה</w:t>
            </w:r>
          </w:p>
        </w:tc>
      </w:tr>
    </w:tbl>
    <w:p w14:paraId="0A2BB6F3" w14:textId="77777777" w:rsidR="00AB34D0" w:rsidRDefault="00AB34D0" w:rsidP="00C072D7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E607EDC" w14:textId="77777777" w:rsidR="00AB34D0" w:rsidRDefault="00AB34D0" w:rsidP="00AB34D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87FCACD" w14:textId="77777777" w:rsidR="00AB34D0" w:rsidRDefault="00AB34D0" w:rsidP="00AB34D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AAEE2A4" w14:textId="77777777" w:rsidR="00AB34D0" w:rsidRDefault="00AB34D0" w:rsidP="00AB34D0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06A5871" w14:textId="77777777" w:rsidR="00787FD5" w:rsidRDefault="00787FD5" w:rsidP="002968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D2253C8" w14:textId="77777777" w:rsidR="00787FD5" w:rsidRDefault="00787FD5" w:rsidP="00787FD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8F4DFB7" w14:textId="77777777" w:rsidR="00787FD5" w:rsidRDefault="00787FD5" w:rsidP="00787FD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5377B4B" w14:textId="77777777" w:rsidR="00787FD5" w:rsidRDefault="00787FD5" w:rsidP="00787FD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C81EA5A" w14:textId="77777777" w:rsidR="00787FD5" w:rsidRDefault="00787FD5" w:rsidP="00787FD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F084D12" w14:textId="77777777" w:rsidR="00787FD5" w:rsidRDefault="00787FD5" w:rsidP="00787FD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C81853B" w14:textId="77777777" w:rsidR="00787FD5" w:rsidRDefault="00787FD5" w:rsidP="00787FD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5C7757D" w14:textId="2E5EABE3" w:rsidR="00787FD5" w:rsidRPr="009C180E" w:rsidRDefault="00CD2A02" w:rsidP="009C180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FD86C34" wp14:editId="3CBBF5B6">
                <wp:simplePos x="0" y="0"/>
                <wp:positionH relativeFrom="column">
                  <wp:posOffset>3076575</wp:posOffset>
                </wp:positionH>
                <wp:positionV relativeFrom="paragraph">
                  <wp:posOffset>2077720</wp:posOffset>
                </wp:positionV>
                <wp:extent cx="381000" cy="314325"/>
                <wp:effectExtent l="0" t="0" r="0" b="0"/>
                <wp:wrapNone/>
                <wp:docPr id="13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87F4B" w14:textId="44603DE0" w:rsidR="00CD2A02" w:rsidRPr="00CD2A02" w:rsidRDefault="00CD2A0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D86C34" id="_x0000_t202" coordsize="21600,21600" o:spt="202" path="m,l,21600r21600,l21600,xe">
                <v:stroke joinstyle="miter"/>
                <v:path gradientshapeok="t" o:connecttype="rect"/>
              </v:shapetype>
              <v:shape id="תיבת טקסט 13" o:spid="_x0000_s1026" type="#_x0000_t202" style="position:absolute;left:0;text-align:left;margin-left:242.25pt;margin-top:163.6pt;width:30pt;height:24.7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" filled="f" stroked="f" strokeweight=".5pt">
                <v:textbox>
                  <w:txbxContent>
                    <w:p w14:paraId="30087F4B" w14:textId="44603DE0" w:rsidR="00CD2A02" w:rsidRPr="00CD2A02" w:rsidRDefault="00CD2A0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4FB0" w:rsidRPr="00B956E2">
        <w:rPr>
          <w:noProof/>
          <w:rtl/>
          <w:lang w:bidi="he-IL"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 wp14:anchorId="6F663B18" wp14:editId="172421BF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2360930" cy="1404620"/>
                <wp:effectExtent l="0" t="0" r="12700" b="23495"/>
                <wp:wrapSquare wrapText="bothSides"/>
                <wp:docPr id="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1478C" w14:textId="77777777" w:rsidR="00064FB0" w:rsidRPr="00B956E2" w:rsidRDefault="00064FB0" w:rsidP="00064FB0">
                            <w:pPr>
                              <w:jc w:val="center"/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 w:rsidRPr="00B956E2">
                              <w:rPr>
                                <w:rFonts w:ascii="David" w:hAnsi="David" w:cs="David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רמות מנשה </w:t>
                            </w:r>
                            <w:r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דרום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663B18" id="תיבת טקסט 2" o:spid="_x0000_s1027" type="#_x0000_t202" style="position:absolute;left:0;text-align:left;margin-left:0;margin-top:1.05pt;width:185.9pt;height:110.6pt;flip:x;z-index:25174579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" strokeweight="1.25pt">
                <v:textbox style="mso-fit-shape-to-text:t">
                  <w:txbxContent>
                    <w:p w14:paraId="1BC1478C" w14:textId="77777777" w:rsidR="00064FB0" w:rsidRPr="00B956E2" w:rsidRDefault="00064FB0" w:rsidP="00064FB0">
                      <w:pPr>
                        <w:jc w:val="center"/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  <w:cs/>
                        </w:rPr>
                      </w:pPr>
                      <w:r w:rsidRPr="00B956E2">
                        <w:rPr>
                          <w:rFonts w:ascii="David" w:hAnsi="David" w:cs="David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רמות מנשה </w:t>
                      </w:r>
                      <w:r>
                        <w:rPr>
                          <w:rFonts w:ascii="David" w:hAnsi="David" w:cs="David"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דרום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F32921" w14:textId="21FC238D" w:rsidR="00787FD5" w:rsidRDefault="005A106C" w:rsidP="006C3E9D">
      <w:pPr>
        <w:pStyle w:val="a5"/>
        <w:bidi/>
        <w:spacing w:line="360" w:lineRule="auto"/>
        <w:ind w:left="-1322" w:right="720" w:firstLine="283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rFonts w:ascii="David" w:hAnsi="David" w:cs="David"/>
          <w:b/>
          <w:bCs/>
          <w:noProof/>
          <w:u w:val="single"/>
          <w:lang w:bidi="he-IL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0EC8FBE" wp14:editId="47B4E9AC">
                <wp:simplePos x="0" y="0"/>
                <wp:positionH relativeFrom="column">
                  <wp:posOffset>3086100</wp:posOffset>
                </wp:positionH>
                <wp:positionV relativeFrom="paragraph">
                  <wp:posOffset>3638550</wp:posOffset>
                </wp:positionV>
                <wp:extent cx="704850" cy="581025"/>
                <wp:effectExtent l="114300" t="438150" r="19050" b="28575"/>
                <wp:wrapNone/>
                <wp:docPr id="27" name="הסבר: קו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810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71107"/>
                            <a:gd name="adj4" fmla="val -15360"/>
                          </a:avLst>
                        </a:prstGeom>
                        <a:solidFill>
                          <a:schemeClr val="accent1">
                            <a:alpha val="78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8B984" w14:textId="5FC9D368" w:rsidR="005A106C" w:rsidRPr="00690FE0" w:rsidRDefault="005A106C" w:rsidP="005A106C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he-IL"/>
                              </w:rPr>
                            </w:pPr>
                            <w:r w:rsidRPr="00690FE0">
                              <w:rPr>
                                <w:rFonts w:hint="cs"/>
                                <w:b/>
                                <w:bCs/>
                                <w:rtl/>
                                <w:lang w:bidi="he-IL"/>
                              </w:rPr>
                              <w:t>מעבר חובה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0EC8FB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הסבר: קו 27" o:spid="_x0000_s1028" type="#_x0000_t47" style="position:absolute;left:0;text-align:left;margin-left:243pt;margin-top:286.5pt;width:55.5pt;height:45.7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" adj="-3318,-15359" fillcolor="#4f81bd [3204]" strokecolor="#243f60 [1604]" strokeweight="2pt">
                <v:fill opacity="51143f"/>
                <v:textbox>
                  <w:txbxContent>
                    <w:p w14:paraId="0F18B984" w14:textId="5FC9D368" w:rsidR="005A106C" w:rsidRPr="00690FE0" w:rsidRDefault="005A106C" w:rsidP="005A106C">
                      <w:pPr>
                        <w:jc w:val="center"/>
                        <w:rPr>
                          <w:b/>
                          <w:bCs/>
                          <w:rtl/>
                          <w:lang w:bidi="he-IL"/>
                        </w:rPr>
                      </w:pPr>
                      <w:r w:rsidRPr="00690FE0">
                        <w:rPr>
                          <w:rFonts w:hint="cs"/>
                          <w:b/>
                          <w:bCs/>
                          <w:rtl/>
                          <w:lang w:bidi="he-IL"/>
                        </w:rPr>
                        <w:t>מעבר חובה</w:t>
                      </w:r>
                    </w:p>
                  </w:txbxContent>
                </v:textbox>
              </v:shape>
            </w:pict>
          </mc:Fallback>
        </mc:AlternateContent>
      </w:r>
      <w:r w:rsidR="00C6458E">
        <w:rPr>
          <w:rFonts w:ascii="David" w:hAnsi="David" w:cs="David"/>
          <w:b/>
          <w:bCs/>
          <w:noProof/>
          <w:u w:val="single"/>
          <w:lang w:bidi="he-IL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57945A1" wp14:editId="356C9AC3">
                <wp:simplePos x="0" y="0"/>
                <wp:positionH relativeFrom="column">
                  <wp:posOffset>2752725</wp:posOffset>
                </wp:positionH>
                <wp:positionV relativeFrom="paragraph">
                  <wp:posOffset>781050</wp:posOffset>
                </wp:positionV>
                <wp:extent cx="1038225" cy="752475"/>
                <wp:effectExtent l="0" t="0" r="28575" b="123825"/>
                <wp:wrapNone/>
                <wp:docPr id="26" name="בועת דיבור: מלב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752475"/>
                        </a:xfrm>
                        <a:prstGeom prst="wedgeRectCallout">
                          <a:avLst/>
                        </a:prstGeom>
                        <a:solidFill>
                          <a:srgbClr val="FF0000">
                            <a:alpha val="47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3D8734" w14:textId="5066D443" w:rsidR="00C6458E" w:rsidRPr="00792BED" w:rsidRDefault="00C6458E" w:rsidP="00C6458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792BE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מטווח ג'וערה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57945A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בועת דיבור: מלבן 26" o:spid="_x0000_s1029" type="#_x0000_t61" style="position:absolute;left:0;text-align:left;margin-left:216.75pt;margin-top:61.5pt;width:81.75pt;height:59.25pt;z-index:2517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" adj="6300,24300" fillcolor="red" strokecolor="#243f60 [1604]" strokeweight="2pt">
                <v:fill opacity="30840f"/>
                <v:textbox>
                  <w:txbxContent>
                    <w:p w14:paraId="3E3D8734" w14:textId="5066D443" w:rsidR="00C6458E" w:rsidRPr="00792BED" w:rsidRDefault="00C6458E" w:rsidP="00C6458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he-IL"/>
                        </w:rPr>
                      </w:pPr>
                      <w:r w:rsidRPr="00792BE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 xml:space="preserve">מטווח </w:t>
                      </w:r>
                      <w:r w:rsidRPr="00792BE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he-IL"/>
                        </w:rPr>
                        <w:t>ג'וערה</w:t>
                      </w:r>
                    </w:p>
                  </w:txbxContent>
                </v:textbox>
              </v:shape>
            </w:pict>
          </mc:Fallback>
        </mc:AlternateContent>
      </w:r>
      <w:r w:rsidR="00CB5CB5">
        <w:rPr>
          <w:rFonts w:ascii="David" w:hAnsi="David" w:cs="David"/>
          <w:b/>
          <w:bCs/>
          <w:noProof/>
          <w:u w:val="single"/>
          <w:lang w:bidi="he-IL"/>
        </w:rPr>
        <w:drawing>
          <wp:inline distT="0" distB="0" distL="0" distR="0" wp14:anchorId="22FB787A" wp14:editId="5BC89842">
            <wp:extent cx="6950075" cy="6474460"/>
            <wp:effectExtent l="0" t="0" r="3175" b="254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647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DC668" w14:textId="481223C7" w:rsidR="00787FD5" w:rsidRDefault="000D7D89" w:rsidP="00787FD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E05F503" wp14:editId="74DF279D">
                <wp:simplePos x="0" y="0"/>
                <wp:positionH relativeFrom="column">
                  <wp:posOffset>2219325</wp:posOffset>
                </wp:positionH>
                <wp:positionV relativeFrom="paragraph">
                  <wp:posOffset>3634740</wp:posOffset>
                </wp:positionV>
                <wp:extent cx="3248025" cy="1549345"/>
                <wp:effectExtent l="0" t="0" r="28575" b="13335"/>
                <wp:wrapNone/>
                <wp:docPr id="12" name="צורה חופשית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549345"/>
                        </a:xfrm>
                        <a:custGeom>
                          <a:avLst/>
                          <a:gdLst>
                            <a:gd name="connsiteX0" fmla="*/ 0 w 3248025"/>
                            <a:gd name="connsiteY0" fmla="*/ 1527627 h 1549345"/>
                            <a:gd name="connsiteX1" fmla="*/ 95250 w 3248025"/>
                            <a:gd name="connsiteY1" fmla="*/ 1518102 h 1549345"/>
                            <a:gd name="connsiteX2" fmla="*/ 152400 w 3248025"/>
                            <a:gd name="connsiteY2" fmla="*/ 1508577 h 1549345"/>
                            <a:gd name="connsiteX3" fmla="*/ 1162050 w 3248025"/>
                            <a:gd name="connsiteY3" fmla="*/ 1518102 h 1549345"/>
                            <a:gd name="connsiteX4" fmla="*/ 1695450 w 3248025"/>
                            <a:gd name="connsiteY4" fmla="*/ 1527627 h 1549345"/>
                            <a:gd name="connsiteX5" fmla="*/ 2343150 w 3248025"/>
                            <a:gd name="connsiteY5" fmla="*/ 1527627 h 1549345"/>
                            <a:gd name="connsiteX6" fmla="*/ 2619375 w 3248025"/>
                            <a:gd name="connsiteY6" fmla="*/ 1518102 h 1549345"/>
                            <a:gd name="connsiteX7" fmla="*/ 3162300 w 3248025"/>
                            <a:gd name="connsiteY7" fmla="*/ 1518102 h 1549345"/>
                            <a:gd name="connsiteX8" fmla="*/ 3219450 w 3248025"/>
                            <a:gd name="connsiteY8" fmla="*/ 1537152 h 1549345"/>
                            <a:gd name="connsiteX9" fmla="*/ 3238500 w 3248025"/>
                            <a:gd name="connsiteY9" fmla="*/ 870402 h 1549345"/>
                            <a:gd name="connsiteX10" fmla="*/ 3248025 w 3248025"/>
                            <a:gd name="connsiteY10" fmla="*/ 784677 h 1549345"/>
                            <a:gd name="connsiteX11" fmla="*/ 3238500 w 3248025"/>
                            <a:gd name="connsiteY11" fmla="*/ 3627 h 1549345"/>
                            <a:gd name="connsiteX12" fmla="*/ 3209925 w 3248025"/>
                            <a:gd name="connsiteY12" fmla="*/ 13152 h 1549345"/>
                            <a:gd name="connsiteX13" fmla="*/ 3162300 w 3248025"/>
                            <a:gd name="connsiteY13" fmla="*/ 60777 h 1549345"/>
                            <a:gd name="connsiteX14" fmla="*/ 3105150 w 3248025"/>
                            <a:gd name="connsiteY14" fmla="*/ 89352 h 1549345"/>
                            <a:gd name="connsiteX15" fmla="*/ 3076575 w 3248025"/>
                            <a:gd name="connsiteY15" fmla="*/ 136977 h 1549345"/>
                            <a:gd name="connsiteX16" fmla="*/ 3057525 w 3248025"/>
                            <a:gd name="connsiteY16" fmla="*/ 165552 h 1549345"/>
                            <a:gd name="connsiteX17" fmla="*/ 3038475 w 3248025"/>
                            <a:gd name="connsiteY17" fmla="*/ 232227 h 1549345"/>
                            <a:gd name="connsiteX18" fmla="*/ 3028950 w 3248025"/>
                            <a:gd name="connsiteY18" fmla="*/ 260802 h 1549345"/>
                            <a:gd name="connsiteX19" fmla="*/ 2971800 w 3248025"/>
                            <a:gd name="connsiteY19" fmla="*/ 289377 h 1549345"/>
                            <a:gd name="connsiteX20" fmla="*/ 2943225 w 3248025"/>
                            <a:gd name="connsiteY20" fmla="*/ 317952 h 1549345"/>
                            <a:gd name="connsiteX21" fmla="*/ 2876550 w 3248025"/>
                            <a:gd name="connsiteY21" fmla="*/ 403677 h 1549345"/>
                            <a:gd name="connsiteX22" fmla="*/ 2762250 w 3248025"/>
                            <a:gd name="connsiteY22" fmla="*/ 422727 h 1549345"/>
                            <a:gd name="connsiteX23" fmla="*/ 2600325 w 3248025"/>
                            <a:gd name="connsiteY23" fmla="*/ 441777 h 1549345"/>
                            <a:gd name="connsiteX24" fmla="*/ 2438400 w 3248025"/>
                            <a:gd name="connsiteY24" fmla="*/ 460827 h 1549345"/>
                            <a:gd name="connsiteX25" fmla="*/ 2381250 w 3248025"/>
                            <a:gd name="connsiteY25" fmla="*/ 489402 h 1549345"/>
                            <a:gd name="connsiteX26" fmla="*/ 2371725 w 3248025"/>
                            <a:gd name="connsiteY26" fmla="*/ 527502 h 1549345"/>
                            <a:gd name="connsiteX27" fmla="*/ 2343150 w 3248025"/>
                            <a:gd name="connsiteY27" fmla="*/ 537027 h 1549345"/>
                            <a:gd name="connsiteX28" fmla="*/ 2238375 w 3248025"/>
                            <a:gd name="connsiteY28" fmla="*/ 556077 h 1549345"/>
                            <a:gd name="connsiteX29" fmla="*/ 2181225 w 3248025"/>
                            <a:gd name="connsiteY29" fmla="*/ 575127 h 1549345"/>
                            <a:gd name="connsiteX30" fmla="*/ 2152650 w 3248025"/>
                            <a:gd name="connsiteY30" fmla="*/ 594177 h 1549345"/>
                            <a:gd name="connsiteX31" fmla="*/ 2114550 w 3248025"/>
                            <a:gd name="connsiteY31" fmla="*/ 603702 h 1549345"/>
                            <a:gd name="connsiteX32" fmla="*/ 2085975 w 3248025"/>
                            <a:gd name="connsiteY32" fmla="*/ 613227 h 1549345"/>
                            <a:gd name="connsiteX33" fmla="*/ 2009775 w 3248025"/>
                            <a:gd name="connsiteY33" fmla="*/ 679902 h 1549345"/>
                            <a:gd name="connsiteX34" fmla="*/ 1990725 w 3248025"/>
                            <a:gd name="connsiteY34" fmla="*/ 708477 h 1549345"/>
                            <a:gd name="connsiteX35" fmla="*/ 1981200 w 3248025"/>
                            <a:gd name="connsiteY35" fmla="*/ 737052 h 1549345"/>
                            <a:gd name="connsiteX36" fmla="*/ 1952625 w 3248025"/>
                            <a:gd name="connsiteY36" fmla="*/ 765627 h 1549345"/>
                            <a:gd name="connsiteX37" fmla="*/ 1866900 w 3248025"/>
                            <a:gd name="connsiteY37" fmla="*/ 803727 h 1549345"/>
                            <a:gd name="connsiteX38" fmla="*/ 1838325 w 3248025"/>
                            <a:gd name="connsiteY38" fmla="*/ 822777 h 1549345"/>
                            <a:gd name="connsiteX39" fmla="*/ 1809750 w 3248025"/>
                            <a:gd name="connsiteY39" fmla="*/ 889452 h 1549345"/>
                            <a:gd name="connsiteX40" fmla="*/ 1800225 w 3248025"/>
                            <a:gd name="connsiteY40" fmla="*/ 984702 h 1549345"/>
                            <a:gd name="connsiteX41" fmla="*/ 1790700 w 3248025"/>
                            <a:gd name="connsiteY41" fmla="*/ 1022802 h 1549345"/>
                            <a:gd name="connsiteX42" fmla="*/ 1743075 w 3248025"/>
                            <a:gd name="connsiteY42" fmla="*/ 1137102 h 1549345"/>
                            <a:gd name="connsiteX43" fmla="*/ 1733550 w 3248025"/>
                            <a:gd name="connsiteY43" fmla="*/ 1165677 h 1549345"/>
                            <a:gd name="connsiteX44" fmla="*/ 1714500 w 3248025"/>
                            <a:gd name="connsiteY44" fmla="*/ 1194252 h 1549345"/>
                            <a:gd name="connsiteX45" fmla="*/ 1685925 w 3248025"/>
                            <a:gd name="connsiteY45" fmla="*/ 1213302 h 1549345"/>
                            <a:gd name="connsiteX46" fmla="*/ 1562100 w 3248025"/>
                            <a:gd name="connsiteY46" fmla="*/ 1232352 h 1549345"/>
                            <a:gd name="connsiteX47" fmla="*/ 1533525 w 3248025"/>
                            <a:gd name="connsiteY47" fmla="*/ 1241877 h 1549345"/>
                            <a:gd name="connsiteX48" fmla="*/ 1390650 w 3248025"/>
                            <a:gd name="connsiteY48" fmla="*/ 1213302 h 1549345"/>
                            <a:gd name="connsiteX49" fmla="*/ 1371600 w 3248025"/>
                            <a:gd name="connsiteY49" fmla="*/ 1184727 h 1549345"/>
                            <a:gd name="connsiteX50" fmla="*/ 1228725 w 3248025"/>
                            <a:gd name="connsiteY50" fmla="*/ 1156152 h 1549345"/>
                            <a:gd name="connsiteX51" fmla="*/ 1057275 w 3248025"/>
                            <a:gd name="connsiteY51" fmla="*/ 1146627 h 1549345"/>
                            <a:gd name="connsiteX52" fmla="*/ 990600 w 3248025"/>
                            <a:gd name="connsiteY52" fmla="*/ 1127577 h 1549345"/>
                            <a:gd name="connsiteX53" fmla="*/ 914400 w 3248025"/>
                            <a:gd name="connsiteY53" fmla="*/ 1118052 h 1549345"/>
                            <a:gd name="connsiteX54" fmla="*/ 876300 w 3248025"/>
                            <a:gd name="connsiteY54" fmla="*/ 1108527 h 1549345"/>
                            <a:gd name="connsiteX55" fmla="*/ 847725 w 3248025"/>
                            <a:gd name="connsiteY55" fmla="*/ 1099002 h 1549345"/>
                            <a:gd name="connsiteX56" fmla="*/ 571500 w 3248025"/>
                            <a:gd name="connsiteY56" fmla="*/ 1089477 h 1549345"/>
                            <a:gd name="connsiteX57" fmla="*/ 485775 w 3248025"/>
                            <a:gd name="connsiteY57" fmla="*/ 1060902 h 1549345"/>
                            <a:gd name="connsiteX58" fmla="*/ 447675 w 3248025"/>
                            <a:gd name="connsiteY58" fmla="*/ 1041852 h 1549345"/>
                            <a:gd name="connsiteX59" fmla="*/ 371475 w 3248025"/>
                            <a:gd name="connsiteY59" fmla="*/ 1070427 h 1549345"/>
                            <a:gd name="connsiteX60" fmla="*/ 228600 w 3248025"/>
                            <a:gd name="connsiteY60" fmla="*/ 1089477 h 1549345"/>
                            <a:gd name="connsiteX61" fmla="*/ 180975 w 3248025"/>
                            <a:gd name="connsiteY61" fmla="*/ 1137102 h 1549345"/>
                            <a:gd name="connsiteX62" fmla="*/ 123825 w 3248025"/>
                            <a:gd name="connsiteY62" fmla="*/ 1213302 h 1549345"/>
                            <a:gd name="connsiteX63" fmla="*/ 95250 w 3248025"/>
                            <a:gd name="connsiteY63" fmla="*/ 1270452 h 1549345"/>
                            <a:gd name="connsiteX64" fmla="*/ 76200 w 3248025"/>
                            <a:gd name="connsiteY64" fmla="*/ 1327602 h 1549345"/>
                            <a:gd name="connsiteX65" fmla="*/ 66675 w 3248025"/>
                            <a:gd name="connsiteY65" fmla="*/ 1356177 h 1549345"/>
                            <a:gd name="connsiteX66" fmla="*/ 38100 w 3248025"/>
                            <a:gd name="connsiteY66" fmla="*/ 1422852 h 1549345"/>
                            <a:gd name="connsiteX67" fmla="*/ 9525 w 3248025"/>
                            <a:gd name="connsiteY67" fmla="*/ 1441902 h 1549345"/>
                            <a:gd name="connsiteX68" fmla="*/ 0 w 3248025"/>
                            <a:gd name="connsiteY68" fmla="*/ 1527627 h 15493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</a:cxnLst>
                          <a:rect l="l" t="t" r="r" b="b"/>
                          <a:pathLst>
                            <a:path w="3248025" h="1549345">
                              <a:moveTo>
                                <a:pt x="0" y="1527627"/>
                              </a:moveTo>
                              <a:cubicBezTo>
                                <a:pt x="31750" y="1524452"/>
                                <a:pt x="63588" y="1522060"/>
                                <a:pt x="95250" y="1518102"/>
                              </a:cubicBezTo>
                              <a:cubicBezTo>
                                <a:pt x="114414" y="1515707"/>
                                <a:pt x="133087" y="1508577"/>
                                <a:pt x="152400" y="1508577"/>
                              </a:cubicBezTo>
                              <a:lnTo>
                                <a:pt x="1162050" y="1518102"/>
                              </a:lnTo>
                              <a:lnTo>
                                <a:pt x="1695450" y="1527627"/>
                              </a:lnTo>
                              <a:cubicBezTo>
                                <a:pt x="1944942" y="1569209"/>
                                <a:pt x="1752199" y="1540615"/>
                                <a:pt x="2343150" y="1527627"/>
                              </a:cubicBezTo>
                              <a:cubicBezTo>
                                <a:pt x="2435257" y="1525603"/>
                                <a:pt x="2527300" y="1521277"/>
                                <a:pt x="2619375" y="1518102"/>
                              </a:cubicBezTo>
                              <a:cubicBezTo>
                                <a:pt x="2831185" y="1487843"/>
                                <a:pt x="2748836" y="1495952"/>
                                <a:pt x="3162300" y="1518102"/>
                              </a:cubicBezTo>
                              <a:cubicBezTo>
                                <a:pt x="3182352" y="1519176"/>
                                <a:pt x="3219450" y="1537152"/>
                                <a:pt x="3219450" y="1537152"/>
                              </a:cubicBezTo>
                              <a:cubicBezTo>
                                <a:pt x="3280321" y="1293668"/>
                                <a:pt x="3220505" y="1545230"/>
                                <a:pt x="3238500" y="870402"/>
                              </a:cubicBezTo>
                              <a:cubicBezTo>
                                <a:pt x="3239266" y="841661"/>
                                <a:pt x="3244850" y="813252"/>
                                <a:pt x="3248025" y="784677"/>
                              </a:cubicBezTo>
                              <a:cubicBezTo>
                                <a:pt x="3244850" y="524327"/>
                                <a:pt x="3251342" y="263679"/>
                                <a:pt x="3238500" y="3627"/>
                              </a:cubicBezTo>
                              <a:cubicBezTo>
                                <a:pt x="3238005" y="-6401"/>
                                <a:pt x="3217765" y="6880"/>
                                <a:pt x="3209925" y="13152"/>
                              </a:cubicBezTo>
                              <a:cubicBezTo>
                                <a:pt x="3146425" y="63952"/>
                                <a:pt x="3238500" y="22677"/>
                                <a:pt x="3162300" y="60777"/>
                              </a:cubicBezTo>
                              <a:cubicBezTo>
                                <a:pt x="3083430" y="100212"/>
                                <a:pt x="3187042" y="34757"/>
                                <a:pt x="3105150" y="89352"/>
                              </a:cubicBezTo>
                              <a:cubicBezTo>
                                <a:pt x="3095625" y="105227"/>
                                <a:pt x="3086387" y="121278"/>
                                <a:pt x="3076575" y="136977"/>
                              </a:cubicBezTo>
                              <a:cubicBezTo>
                                <a:pt x="3070508" y="146685"/>
                                <a:pt x="3062645" y="155313"/>
                                <a:pt x="3057525" y="165552"/>
                              </a:cubicBezTo>
                              <a:cubicBezTo>
                                <a:pt x="3049912" y="180777"/>
                                <a:pt x="3042544" y="217985"/>
                                <a:pt x="3038475" y="232227"/>
                              </a:cubicBezTo>
                              <a:cubicBezTo>
                                <a:pt x="3035717" y="241881"/>
                                <a:pt x="3035222" y="252962"/>
                                <a:pt x="3028950" y="260802"/>
                              </a:cubicBezTo>
                              <a:cubicBezTo>
                                <a:pt x="3015521" y="277588"/>
                                <a:pt x="2990624" y="283102"/>
                                <a:pt x="2971800" y="289377"/>
                              </a:cubicBezTo>
                              <a:cubicBezTo>
                                <a:pt x="2962275" y="298902"/>
                                <a:pt x="2951495" y="307319"/>
                                <a:pt x="2943225" y="317952"/>
                              </a:cubicBezTo>
                              <a:cubicBezTo>
                                <a:pt x="2933642" y="330273"/>
                                <a:pt x="2900140" y="391882"/>
                                <a:pt x="2876550" y="403677"/>
                              </a:cubicBezTo>
                              <a:cubicBezTo>
                                <a:pt x="2865437" y="409233"/>
                                <a:pt x="2763789" y="422522"/>
                                <a:pt x="2762250" y="422727"/>
                              </a:cubicBezTo>
                              <a:cubicBezTo>
                                <a:pt x="2597293" y="444721"/>
                                <a:pt x="2779138" y="419425"/>
                                <a:pt x="2600325" y="441777"/>
                              </a:cubicBezTo>
                              <a:cubicBezTo>
                                <a:pt x="2431875" y="462833"/>
                                <a:pt x="2655745" y="439093"/>
                                <a:pt x="2438400" y="460827"/>
                              </a:cubicBezTo>
                              <a:cubicBezTo>
                                <a:pt x="2422100" y="466260"/>
                                <a:pt x="2391801" y="473575"/>
                                <a:pt x="2381250" y="489402"/>
                              </a:cubicBezTo>
                              <a:cubicBezTo>
                                <a:pt x="2373988" y="500294"/>
                                <a:pt x="2379903" y="517280"/>
                                <a:pt x="2371725" y="527502"/>
                              </a:cubicBezTo>
                              <a:cubicBezTo>
                                <a:pt x="2365453" y="535342"/>
                                <a:pt x="2352804" y="534269"/>
                                <a:pt x="2343150" y="537027"/>
                              </a:cubicBezTo>
                              <a:cubicBezTo>
                                <a:pt x="2298240" y="549858"/>
                                <a:pt x="2292336" y="548368"/>
                                <a:pt x="2238375" y="556077"/>
                              </a:cubicBezTo>
                              <a:cubicBezTo>
                                <a:pt x="2219325" y="562427"/>
                                <a:pt x="2197933" y="563988"/>
                                <a:pt x="2181225" y="575127"/>
                              </a:cubicBezTo>
                              <a:cubicBezTo>
                                <a:pt x="2171700" y="581477"/>
                                <a:pt x="2163172" y="589668"/>
                                <a:pt x="2152650" y="594177"/>
                              </a:cubicBezTo>
                              <a:cubicBezTo>
                                <a:pt x="2140618" y="599334"/>
                                <a:pt x="2127137" y="600106"/>
                                <a:pt x="2114550" y="603702"/>
                              </a:cubicBezTo>
                              <a:cubicBezTo>
                                <a:pt x="2104896" y="606460"/>
                                <a:pt x="2095500" y="610052"/>
                                <a:pt x="2085975" y="613227"/>
                              </a:cubicBezTo>
                              <a:cubicBezTo>
                                <a:pt x="2040613" y="681269"/>
                                <a:pt x="2070087" y="664824"/>
                                <a:pt x="2009775" y="679902"/>
                              </a:cubicBezTo>
                              <a:cubicBezTo>
                                <a:pt x="2003425" y="689427"/>
                                <a:pt x="1995845" y="698238"/>
                                <a:pt x="1990725" y="708477"/>
                              </a:cubicBezTo>
                              <a:cubicBezTo>
                                <a:pt x="1986235" y="717457"/>
                                <a:pt x="1986769" y="728698"/>
                                <a:pt x="1981200" y="737052"/>
                              </a:cubicBezTo>
                              <a:cubicBezTo>
                                <a:pt x="1973728" y="748260"/>
                                <a:pt x="1962973" y="757003"/>
                                <a:pt x="1952625" y="765627"/>
                              </a:cubicBezTo>
                              <a:cubicBezTo>
                                <a:pt x="1875081" y="830247"/>
                                <a:pt x="1991499" y="720661"/>
                                <a:pt x="1866900" y="803727"/>
                              </a:cubicBezTo>
                              <a:lnTo>
                                <a:pt x="1838325" y="822777"/>
                              </a:lnTo>
                              <a:cubicBezTo>
                                <a:pt x="1830201" y="839026"/>
                                <a:pt x="1812864" y="869208"/>
                                <a:pt x="1809750" y="889452"/>
                              </a:cubicBezTo>
                              <a:cubicBezTo>
                                <a:pt x="1804898" y="920989"/>
                                <a:pt x="1804738" y="953114"/>
                                <a:pt x="1800225" y="984702"/>
                              </a:cubicBezTo>
                              <a:cubicBezTo>
                                <a:pt x="1798374" y="997661"/>
                                <a:pt x="1793443" y="1010002"/>
                                <a:pt x="1790700" y="1022802"/>
                              </a:cubicBezTo>
                              <a:cubicBezTo>
                                <a:pt x="1767630" y="1130460"/>
                                <a:pt x="1799218" y="1099673"/>
                                <a:pt x="1743075" y="1137102"/>
                              </a:cubicBezTo>
                              <a:cubicBezTo>
                                <a:pt x="1739900" y="1146627"/>
                                <a:pt x="1738040" y="1156697"/>
                                <a:pt x="1733550" y="1165677"/>
                              </a:cubicBezTo>
                              <a:cubicBezTo>
                                <a:pt x="1728430" y="1175916"/>
                                <a:pt x="1722595" y="1186157"/>
                                <a:pt x="1714500" y="1194252"/>
                              </a:cubicBezTo>
                              <a:cubicBezTo>
                                <a:pt x="1706405" y="1202347"/>
                                <a:pt x="1696164" y="1208182"/>
                                <a:pt x="1685925" y="1213302"/>
                              </a:cubicBezTo>
                              <a:cubicBezTo>
                                <a:pt x="1651598" y="1230465"/>
                                <a:pt x="1589417" y="1229620"/>
                                <a:pt x="1562100" y="1232352"/>
                              </a:cubicBezTo>
                              <a:cubicBezTo>
                                <a:pt x="1552575" y="1235527"/>
                                <a:pt x="1543543" y="1242545"/>
                                <a:pt x="1533525" y="1241877"/>
                              </a:cubicBezTo>
                              <a:cubicBezTo>
                                <a:pt x="1455898" y="1236702"/>
                                <a:pt x="1443761" y="1231006"/>
                                <a:pt x="1390650" y="1213302"/>
                              </a:cubicBezTo>
                              <a:cubicBezTo>
                                <a:pt x="1384300" y="1203777"/>
                                <a:pt x="1381308" y="1190794"/>
                                <a:pt x="1371600" y="1184727"/>
                              </a:cubicBezTo>
                              <a:cubicBezTo>
                                <a:pt x="1336833" y="1162997"/>
                                <a:pt x="1263308" y="1158714"/>
                                <a:pt x="1228725" y="1156152"/>
                              </a:cubicBezTo>
                              <a:cubicBezTo>
                                <a:pt x="1171643" y="1151924"/>
                                <a:pt x="1114425" y="1149802"/>
                                <a:pt x="1057275" y="1146627"/>
                              </a:cubicBezTo>
                              <a:cubicBezTo>
                                <a:pt x="1034627" y="1139078"/>
                                <a:pt x="1014520" y="1131564"/>
                                <a:pt x="990600" y="1127577"/>
                              </a:cubicBezTo>
                              <a:cubicBezTo>
                                <a:pt x="965351" y="1123369"/>
                                <a:pt x="939649" y="1122260"/>
                                <a:pt x="914400" y="1118052"/>
                              </a:cubicBezTo>
                              <a:cubicBezTo>
                                <a:pt x="901487" y="1115900"/>
                                <a:pt x="888887" y="1112123"/>
                                <a:pt x="876300" y="1108527"/>
                              </a:cubicBezTo>
                              <a:cubicBezTo>
                                <a:pt x="866646" y="1105769"/>
                                <a:pt x="857746" y="1099628"/>
                                <a:pt x="847725" y="1099002"/>
                              </a:cubicBezTo>
                              <a:cubicBezTo>
                                <a:pt x="755775" y="1093255"/>
                                <a:pt x="663575" y="1092652"/>
                                <a:pt x="571500" y="1089477"/>
                              </a:cubicBezTo>
                              <a:cubicBezTo>
                                <a:pt x="512103" y="1049879"/>
                                <a:pt x="579105" y="1088901"/>
                                <a:pt x="485775" y="1060902"/>
                              </a:cubicBezTo>
                              <a:cubicBezTo>
                                <a:pt x="472175" y="1056822"/>
                                <a:pt x="460375" y="1048202"/>
                                <a:pt x="447675" y="1041852"/>
                              </a:cubicBezTo>
                              <a:cubicBezTo>
                                <a:pt x="326886" y="1066010"/>
                                <a:pt x="457318" y="1033637"/>
                                <a:pt x="371475" y="1070427"/>
                              </a:cubicBezTo>
                              <a:cubicBezTo>
                                <a:pt x="337494" y="1084990"/>
                                <a:pt x="244235" y="1088056"/>
                                <a:pt x="228600" y="1089477"/>
                              </a:cubicBezTo>
                              <a:cubicBezTo>
                                <a:pt x="186018" y="1117865"/>
                                <a:pt x="210857" y="1096014"/>
                                <a:pt x="180975" y="1137102"/>
                              </a:cubicBezTo>
                              <a:cubicBezTo>
                                <a:pt x="162301" y="1162779"/>
                                <a:pt x="123825" y="1213302"/>
                                <a:pt x="123825" y="1213302"/>
                              </a:cubicBezTo>
                              <a:cubicBezTo>
                                <a:pt x="89087" y="1317515"/>
                                <a:pt x="144489" y="1159665"/>
                                <a:pt x="95250" y="1270452"/>
                              </a:cubicBezTo>
                              <a:cubicBezTo>
                                <a:pt x="87095" y="1288802"/>
                                <a:pt x="82550" y="1308552"/>
                                <a:pt x="76200" y="1327602"/>
                              </a:cubicBezTo>
                              <a:cubicBezTo>
                                <a:pt x="73025" y="1337127"/>
                                <a:pt x="69110" y="1346437"/>
                                <a:pt x="66675" y="1356177"/>
                              </a:cubicBezTo>
                              <a:cubicBezTo>
                                <a:pt x="59388" y="1385324"/>
                                <a:pt x="60026" y="1400926"/>
                                <a:pt x="38100" y="1422852"/>
                              </a:cubicBezTo>
                              <a:cubicBezTo>
                                <a:pt x="30005" y="1430947"/>
                                <a:pt x="19050" y="1435552"/>
                                <a:pt x="9525" y="1441902"/>
                              </a:cubicBezTo>
                              <a:lnTo>
                                <a:pt x="0" y="15276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7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F12792" w14:textId="1B3B4318" w:rsidR="00064FB0" w:rsidRPr="00064FB0" w:rsidRDefault="00064FB0" w:rsidP="00064FB0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bidi="he-IL"/>
                              </w:rPr>
                            </w:pPr>
                            <w:r w:rsidRPr="00064FB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rtl/>
                                <w:lang w:bidi="he-I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05F503" id="צורה חופשית 12" o:spid="_x0000_s1030" style="position:absolute;left:0;text-align:left;margin-left:174.75pt;margin-top:286.2pt;width:255.75pt;height:122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48025,15493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" adj="-11796480,,5400" path="m,1527627v31750,-3175,63588,-5567,95250,-9525c114414,1515707,133087,1508577,152400,1508577r1009650,9525l1695450,1527627v249492,41582,56749,12988,647700,c2435257,1525603,2527300,1521277,2619375,1518102v211810,-30259,129461,-22150,542925,c3182352,1519176,3219450,1537152,3219450,1537152v60871,-243484,1055,8078,19050,-666750c3239266,841661,3244850,813252,3248025,784677v-3175,-260350,3317,-520998,-9525,-781050c3238005,-6401,3217765,6880,3209925,13152v-63500,50800,28575,9525,-47625,47625c3083430,100212,3187042,34757,3105150,89352v-9525,15875,-18763,31926,-28575,47625c3070508,146685,3062645,155313,3057525,165552v-7613,15225,-14981,52433,-19050,66675c3035717,241881,3035222,252962,3028950,260802v-13429,16786,-38326,22300,-57150,28575c2962275,298902,2951495,307319,2943225,317952v-9583,12321,-43085,73930,-66675,85725c2865437,409233,2763789,422522,2762250,422727v-164957,21994,16888,-3302,-161925,19050c2431875,462833,2655745,439093,2438400,460827v-16300,5433,-46599,12748,-57150,28575c2373988,500294,2379903,517280,2371725,527502v-6272,7840,-18921,6767,-28575,9525c2298240,549858,2292336,548368,2238375,556077v-19050,6350,-40442,7911,-57150,19050c2171700,581477,2163172,589668,2152650,594177v-12032,5157,-25513,5929,-38100,9525c2104896,606460,2095500,610052,2085975,613227v-45362,68042,-15888,51597,-76200,66675c2003425,689427,1995845,698238,1990725,708477v-4490,8980,-3956,20221,-9525,28575c1973728,748260,1962973,757003,1952625,765627v-77544,64620,38874,-44966,-85725,38100l1838325,822777v-8124,16249,-25461,46431,-28575,66675c1804898,920989,1804738,953114,1800225,984702v-1851,12959,-6782,25300,-9525,38100c1767630,1130460,1799218,1099673,1743075,1137102v-3175,9525,-5035,19595,-9525,28575c1728430,1175916,1722595,1186157,1714500,1194252v-8095,8095,-18336,13930,-28575,19050c1651598,1230465,1589417,1229620,1562100,1232352v-9525,3175,-18557,10193,-28575,9525c1455898,1236702,1443761,1231006,1390650,1213302v-6350,-9525,-9342,-22508,-19050,-28575c1336833,1162997,1263308,1158714,1228725,1156152v-57082,-4228,-114300,-6350,-171450,-9525c1034627,1139078,1014520,1131564,990600,1127577v-25249,-4208,-50951,-5317,-76200,-9525c901487,1115900,888887,1112123,876300,1108527v-9654,-2758,-18554,-8899,-28575,-9525c755775,1093255,663575,1092652,571500,1089477v-59397,-39598,7605,-576,-85725,-28575c472175,1056822,460375,1048202,447675,1041852v-120789,24158,9643,-8215,-76200,28575c337494,1084990,244235,1088056,228600,1089477v-42582,28388,-17743,6537,-47625,47625c162301,1162779,123825,1213302,123825,1213302v-34738,104213,20664,-53637,-28575,57150c87095,1288802,82550,1308552,76200,1327602v-3175,9525,-7090,18835,-9525,28575c59388,1385324,60026,1400926,38100,1422852v-8095,8095,-19050,12700,-28575,19050l,1527627xe" fillcolor="red" strokecolor="#385d8a" strokeweight="2pt">
                <v:fill opacity="46003f"/>
                <v:stroke joinstyle="miter"/>
                <v:formulas/>
                <v:path arrowok="t" o:connecttype="custom" o:connectlocs="0,1527627;95250,1518102;152400,1508577;1162050,1518102;1695450,1527627;2343150,1527627;2619375,1518102;3162300,1518102;3219450,1537152;3238500,870402;3248025,784677;3238500,3627;3209925,13152;3162300,60777;3105150,89352;3076575,136977;3057525,165552;3038475,232227;3028950,260802;2971800,289377;2943225,317952;2876550,403677;2762250,422727;2600325,441777;2438400,460827;2381250,489402;2371725,527502;2343150,537027;2238375,556077;2181225,575127;2152650,594177;2114550,603702;2085975,613227;2009775,679902;1990725,708477;1981200,737052;1952625,765627;1866900,803727;1838325,822777;1809750,889452;1800225,984702;1790700,1022802;1743075,1137102;1733550,1165677;1714500,1194252;1685925,1213302;1562100,1232352;1533525,1241877;1390650,1213302;1371600,1184727;1228725,1156152;1057275,1146627;990600,1127577;914400,1118052;876300,1108527;847725,1099002;571500,1089477;485775,1060902;447675,1041852;371475,1070427;228600,1089477;180975,1137102;123825,1213302;95250,1270452;76200,1327602;66675,1356177;38100,1422852;9525,1441902;0,1527627" o:connectangles="0,0,0,0,0,0,0,0,0,0,0,0,0,0,0,0,0,0,0,0,0,0,0,0,0,0,0,0,0,0,0,0,0,0,0,0,0,0,0,0,0,0,0,0,0,0,0,0,0,0,0,0,0,0,0,0,0,0,0,0,0,0,0,0,0,0,0,0,0" textboxrect="0,0,3248025,1549345"/>
                <v:textbox>
                  <w:txbxContent>
                    <w:p w14:paraId="0BF12792" w14:textId="1B3B4318" w:rsidR="00064FB0" w:rsidRPr="00064FB0" w:rsidRDefault="00064FB0" w:rsidP="00064FB0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bidi="he-IL"/>
                        </w:rPr>
                      </w:pPr>
                      <w:r w:rsidRPr="00064FB0">
                        <w:rPr>
                          <w:rFonts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rtl/>
                          <w:lang w:bidi="he-I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A316185" w14:textId="40864AFA" w:rsidR="00787FD5" w:rsidRDefault="00787FD5" w:rsidP="00787FD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376E7B5" w14:textId="0041A0BA" w:rsidR="00787FD5" w:rsidRDefault="00787FD5" w:rsidP="00787FD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3A3F407" w14:textId="77777777" w:rsidR="00787FD5" w:rsidRDefault="00787FD5" w:rsidP="00787FD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03D59241" w14:textId="77777777" w:rsidR="00787FD5" w:rsidRDefault="00787FD5" w:rsidP="00787FD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35875B2" w14:textId="77777777" w:rsidR="00787FD5" w:rsidRDefault="00787FD5" w:rsidP="00787FD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63A7FC56" w14:textId="77777777" w:rsidR="00787FD5" w:rsidRDefault="00787FD5" w:rsidP="00787FD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E8864CE" w14:textId="031B159B" w:rsidR="00787FD5" w:rsidRDefault="00787FD5" w:rsidP="00787FD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3C96B25F" w14:textId="4164C949" w:rsidR="00787FD5" w:rsidRPr="009C180E" w:rsidRDefault="00787FD5" w:rsidP="009C180E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7C45BCD3" w14:textId="0E7C8DD2" w:rsidR="00787FD5" w:rsidRDefault="00787FD5" w:rsidP="00787FD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A69F473" w14:textId="77777777" w:rsidR="00787FD5" w:rsidRDefault="00787FD5" w:rsidP="00787FD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064FB0" w:rsidRPr="008876A9" w14:paraId="4F4F82E7" w14:textId="77777777" w:rsidTr="00684325">
        <w:tc>
          <w:tcPr>
            <w:tcW w:w="8882" w:type="dxa"/>
          </w:tcPr>
          <w:p w14:paraId="6A54B924" w14:textId="77777777" w:rsidR="00064FB0" w:rsidRPr="0068114C" w:rsidRDefault="00064FB0" w:rsidP="0068432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theme="minorBidi"/>
                <w:b/>
                <w:bCs/>
                <w:u w:val="single"/>
                <w:rtl/>
                <w:lang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1 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bidi="he-IL"/>
              </w:rPr>
              <w:t>ש"א 107</w:t>
            </w:r>
            <w:r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 - </w:t>
            </w:r>
            <w:r w:rsidRPr="00093588">
              <w:rPr>
                <w:rFonts w:ascii="David" w:hAnsi="David" w:cs="David" w:hint="cs"/>
                <w:b/>
                <w:bCs/>
                <w:u w:val="single"/>
                <w:rtl/>
                <w:lang w:bidi="he-IL"/>
              </w:rPr>
              <w:t>יש להעתיק את ג"ג שטח האש מתוך מפת סימון שבילים</w:t>
            </w:r>
          </w:p>
        </w:tc>
      </w:tr>
      <w:tr w:rsidR="00064FB0" w:rsidRPr="008876A9" w14:paraId="7E22C984" w14:textId="77777777" w:rsidTr="00684325">
        <w:tc>
          <w:tcPr>
            <w:tcW w:w="8882" w:type="dxa"/>
          </w:tcPr>
          <w:p w14:paraId="385DB62E" w14:textId="77777777" w:rsidR="00064FB0" w:rsidRPr="008876A9" w:rsidRDefault="00064FB0" w:rsidP="0068432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>
              <w:rPr>
                <w:rFonts w:ascii="David" w:hAnsi="David" w:cs="David" w:hint="cs"/>
                <w:rtl/>
                <w:lang w:val="en-AU" w:bidi="he-IL"/>
              </w:rPr>
              <w:t>ש"א לירי רטוב של בא"ח גולני</w:t>
            </w:r>
          </w:p>
        </w:tc>
      </w:tr>
      <w:tr w:rsidR="00064FB0" w:rsidRPr="008876A9" w14:paraId="005DC05B" w14:textId="77777777" w:rsidTr="00684325">
        <w:tc>
          <w:tcPr>
            <w:tcW w:w="8882" w:type="dxa"/>
          </w:tcPr>
          <w:p w14:paraId="1799BFBF" w14:textId="77777777" w:rsidR="00064FB0" w:rsidRPr="008876A9" w:rsidRDefault="00064FB0" w:rsidP="00684325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נת"ב – </w:t>
            </w:r>
            <w:r>
              <w:rPr>
                <w:rFonts w:ascii="David" w:hAnsi="David" w:cs="David" w:hint="cs"/>
                <w:rtl/>
                <w:lang w:val="en-AU" w:bidi="he-IL"/>
              </w:rPr>
              <w:t>כניסה של מתאמנים לתוך תרגיל רטוב בתוך הש"א</w:t>
            </w:r>
          </w:p>
        </w:tc>
      </w:tr>
      <w:tr w:rsidR="00064FB0" w:rsidRPr="008876A9" w14:paraId="1E116917" w14:textId="77777777" w:rsidTr="00684325">
        <w:tc>
          <w:tcPr>
            <w:tcW w:w="8882" w:type="dxa"/>
          </w:tcPr>
          <w:p w14:paraId="27A91EDA" w14:textId="4D3CB782" w:rsidR="00064FB0" w:rsidRPr="008876A9" w:rsidRDefault="00064FB0" w:rsidP="00684325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>סימון ברור של הש"א אצל כלל המתאמנים. הקפדה חמורה על אי חציית ג"ג דרומי. יצירת קשר מול מבצעים בא"ח גולני לפני תחילת האימון</w:t>
            </w:r>
            <w:r w:rsidR="000D7D89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. </w:t>
            </w:r>
            <w:r w:rsidR="000D7D89" w:rsidRPr="000D7D89">
              <w:rPr>
                <w:rFonts w:ascii="David" w:hAnsi="David" w:cs="David" w:hint="cs"/>
                <w:b/>
                <w:bCs/>
                <w:highlight w:val="yellow"/>
                <w:u w:val="single"/>
                <w:rtl/>
                <w:lang w:val="en-AU" w:bidi="he-IL"/>
              </w:rPr>
              <w:t>הניווט מאושר ביום בלבד</w:t>
            </w:r>
          </w:p>
        </w:tc>
      </w:tr>
    </w:tbl>
    <w:p w14:paraId="6DD394C0" w14:textId="77777777" w:rsidR="00787FD5" w:rsidRPr="00064FB0" w:rsidRDefault="00787FD5" w:rsidP="00787FD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68FE73B2" w14:textId="77777777" w:rsidR="00787FD5" w:rsidRDefault="00787FD5" w:rsidP="00787FD5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5DCF6134" w14:textId="77777777" w:rsidR="00960C4D" w:rsidRPr="00960C4D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tbl>
      <w:tblPr>
        <w:tblStyle w:val="a6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2968AC" w:rsidRPr="008876A9" w14:paraId="6DA9171C" w14:textId="77777777" w:rsidTr="00CA7EAF">
        <w:tc>
          <w:tcPr>
            <w:tcW w:w="8882" w:type="dxa"/>
          </w:tcPr>
          <w:p w14:paraId="311AD6A4" w14:textId="543856C4" w:rsidR="002968AC" w:rsidRPr="0068114C" w:rsidRDefault="002968AC" w:rsidP="00064FB0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theme="minorBidi"/>
                <w:b/>
                <w:bCs/>
                <w:u w:val="single"/>
                <w:rtl/>
                <w:lang w:bidi="he-IL"/>
              </w:rPr>
            </w:pPr>
            <w:bookmarkStart w:id="3" w:name="_Hlk531107096"/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מס"ד </w:t>
            </w:r>
            <w:r w:rsidR="00064FB0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2</w:t>
            </w: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 – 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bidi="he-IL"/>
              </w:rPr>
              <w:t>מטווח ג'וערה</w:t>
            </w:r>
            <w:r>
              <w:rPr>
                <w:rFonts w:ascii="David" w:hAnsi="David" w:cstheme="minorBidi" w:hint="cs"/>
                <w:b/>
                <w:bCs/>
                <w:u w:val="single"/>
                <w:rtl/>
                <w:lang w:bidi="he-IL"/>
              </w:rPr>
              <w:t xml:space="preserve"> </w:t>
            </w:r>
            <w:r w:rsidR="00064FB0" w:rsidRPr="00064FB0">
              <w:rPr>
                <w:rFonts w:ascii="David" w:hAnsi="David" w:cs="David"/>
                <w:b/>
                <w:bCs/>
                <w:u w:val="single"/>
                <w:rtl/>
                <w:lang w:bidi="he-IL"/>
              </w:rPr>
              <w:t>–</w:t>
            </w:r>
            <w:r w:rsidR="00064FB0" w:rsidRPr="00064FB0">
              <w:rPr>
                <w:rFonts w:ascii="David" w:hAnsi="David" w:cs="David" w:hint="cs"/>
                <w:b/>
                <w:bCs/>
                <w:u w:val="single"/>
                <w:rtl/>
                <w:lang w:bidi="he-IL"/>
              </w:rPr>
              <w:t xml:space="preserve"> יש לקבל ג"ג ממנהל המטווח</w:t>
            </w:r>
          </w:p>
        </w:tc>
      </w:tr>
      <w:tr w:rsidR="002968AC" w:rsidRPr="008876A9" w14:paraId="14008A98" w14:textId="77777777" w:rsidTr="00CA7EAF">
        <w:tc>
          <w:tcPr>
            <w:tcW w:w="8882" w:type="dxa"/>
          </w:tcPr>
          <w:p w14:paraId="0AE87C98" w14:textId="77777777" w:rsidR="002968AC" w:rsidRPr="008876A9" w:rsidRDefault="002968AC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תיאור כללי – </w:t>
            </w:r>
            <w:r>
              <w:rPr>
                <w:rFonts w:ascii="David" w:hAnsi="David" w:cs="David" w:hint="cs"/>
                <w:rtl/>
                <w:lang w:val="en-AU" w:bidi="he-IL"/>
              </w:rPr>
              <w:t>מטווח סגור אזרחי</w:t>
            </w:r>
          </w:p>
        </w:tc>
      </w:tr>
      <w:tr w:rsidR="002968AC" w:rsidRPr="008876A9" w14:paraId="4CCB3AF2" w14:textId="77777777" w:rsidTr="00CA7EAF">
        <w:tc>
          <w:tcPr>
            <w:tcW w:w="8882" w:type="dxa"/>
          </w:tcPr>
          <w:p w14:paraId="73D1A59C" w14:textId="77777777" w:rsidR="002968AC" w:rsidRPr="008876A9" w:rsidRDefault="002968AC" w:rsidP="00CA7EAF">
            <w:pPr>
              <w:pStyle w:val="a5"/>
              <w:bidi/>
              <w:spacing w:line="360" w:lineRule="auto"/>
              <w:ind w:left="0"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>נת"ב –</w:t>
            </w:r>
            <w:r w:rsidRPr="00AB34D0">
              <w:rPr>
                <w:rFonts w:ascii="David" w:hAnsi="David" w:cs="David" w:hint="cs"/>
                <w:highlight w:val="yellow"/>
                <w:rtl/>
                <w:lang w:val="en-AU" w:bidi="he-IL"/>
              </w:rPr>
              <w:t>סכנה להסתובבות ליד המטווח</w:t>
            </w:r>
            <w:r>
              <w:rPr>
                <w:rFonts w:ascii="David" w:hAnsi="David" w:cs="David" w:hint="cs"/>
                <w:rtl/>
                <w:lang w:val="en-AU" w:bidi="he-IL"/>
              </w:rPr>
              <w:t>. המקום פרטי ואסור להיכנס אליו</w:t>
            </w:r>
          </w:p>
        </w:tc>
      </w:tr>
      <w:tr w:rsidR="002968AC" w:rsidRPr="008876A9" w14:paraId="62E28313" w14:textId="77777777" w:rsidTr="00CA7EAF">
        <w:tc>
          <w:tcPr>
            <w:tcW w:w="8882" w:type="dxa"/>
          </w:tcPr>
          <w:p w14:paraId="2BA137B2" w14:textId="665AC401" w:rsidR="002968AC" w:rsidRPr="008876A9" w:rsidRDefault="002968AC" w:rsidP="00CA7EAF">
            <w:pPr>
              <w:bidi/>
              <w:spacing w:line="360" w:lineRule="auto"/>
              <w:ind w:right="720"/>
              <w:jc w:val="both"/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</w:pPr>
            <w:r w:rsidRPr="008876A9">
              <w:rPr>
                <w:rFonts w:ascii="David" w:hAnsi="David" w:cs="David"/>
                <w:b/>
                <w:bCs/>
                <w:u w:val="single"/>
                <w:rtl/>
                <w:lang w:val="en-AU" w:bidi="he-IL"/>
              </w:rPr>
              <w:t xml:space="preserve">דרכי מניעה – </w:t>
            </w:r>
            <w:r>
              <w:rPr>
                <w:rFonts w:ascii="David" w:hAnsi="David" w:cs="David" w:hint="cs"/>
                <w:rtl/>
                <w:lang w:val="en-AU" w:bidi="he-IL"/>
              </w:rPr>
              <w:t>סימון המטווח בכלל העזרים של המתאמנים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, חובה לתאם מול מ</w:t>
            </w:r>
            <w:r w:rsidR="0033449F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נ</w:t>
            </w:r>
            <w:r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הל המטווח ומול הקב"ט של מועצת מגידו.</w:t>
            </w:r>
            <w:r w:rsidR="00B70036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 xml:space="preserve"> חסם </w:t>
            </w:r>
            <w:r w:rsidR="0073320A">
              <w:rPr>
                <w:rFonts w:ascii="David" w:hAnsi="David" w:cs="David" w:hint="cs"/>
                <w:b/>
                <w:bCs/>
                <w:u w:val="single"/>
                <w:rtl/>
                <w:lang w:val="en-AU" w:bidi="he-IL"/>
              </w:rPr>
              <w:t>בשביל גישה למטווח</w:t>
            </w:r>
          </w:p>
        </w:tc>
      </w:tr>
      <w:bookmarkEnd w:id="3"/>
    </w:tbl>
    <w:p w14:paraId="77D0F967" w14:textId="5EADC07B" w:rsidR="00960C4D" w:rsidRPr="002968AC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39A90FAD" w14:textId="77777777" w:rsidR="002968AC" w:rsidRPr="002968AC" w:rsidRDefault="002968AC" w:rsidP="002968AC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F22BEF4" w14:textId="77777777" w:rsidR="00960C4D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13045B47" w14:textId="77777777" w:rsidR="00960C4D" w:rsidRPr="00A645C7" w:rsidRDefault="00960C4D" w:rsidP="00960C4D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</w:p>
    <w:p w14:paraId="4EEEC053" w14:textId="1F5B4E5A" w:rsidR="00960C4D" w:rsidRPr="007F3D44" w:rsidRDefault="004A3CAF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rtl/>
          <w:lang w:bidi="he-IL"/>
        </w:rPr>
      </w:pPr>
      <w:r w:rsidRPr="007F3D44">
        <w:rPr>
          <w:rFonts w:ascii="David" w:hAnsi="David" w:cs="David" w:hint="cs"/>
          <w:rtl/>
          <w:lang w:bidi="he-IL"/>
        </w:rPr>
        <w:t xml:space="preserve">שני הנת"בים </w:t>
      </w:r>
      <w:r w:rsidR="00831724" w:rsidRPr="007F3D44">
        <w:rPr>
          <w:rFonts w:ascii="David" w:hAnsi="David" w:cs="David" w:hint="cs"/>
          <w:rtl/>
          <w:lang w:bidi="he-IL"/>
        </w:rPr>
        <w:t>בתא שטח זה הינם אפשרות להיפגעות מירי בנשק חי</w:t>
      </w:r>
      <w:r w:rsidR="00866DC2" w:rsidRPr="007F3D44">
        <w:rPr>
          <w:rFonts w:ascii="David" w:hAnsi="David" w:cs="David" w:hint="cs"/>
          <w:rtl/>
          <w:lang w:bidi="he-IL"/>
        </w:rPr>
        <w:t xml:space="preserve">. לאור רמת הסיכון, אחראי הניווט חייב לנקוט במספר פעולות </w:t>
      </w:r>
      <w:r w:rsidR="004E627E" w:rsidRPr="007F3D44">
        <w:rPr>
          <w:rFonts w:ascii="David" w:hAnsi="David" w:cs="David" w:hint="cs"/>
          <w:rtl/>
          <w:lang w:bidi="he-IL"/>
        </w:rPr>
        <w:t>המפורטות בטבלת הנת"בים ועל כך יש להוסיף שני מנגנוני בטיחות:</w:t>
      </w:r>
    </w:p>
    <w:p w14:paraId="0CD9A2A6" w14:textId="14416684" w:rsidR="004E627E" w:rsidRPr="007F3D44" w:rsidRDefault="004E627E" w:rsidP="004E627E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rtl/>
          <w:lang w:bidi="he-IL"/>
        </w:rPr>
      </w:pPr>
    </w:p>
    <w:p w14:paraId="2C068FE0" w14:textId="199D9FBA" w:rsidR="004E627E" w:rsidRPr="007F3D44" w:rsidRDefault="004E627E" w:rsidP="004E627E">
      <w:pPr>
        <w:pStyle w:val="a5"/>
        <w:numPr>
          <w:ilvl w:val="0"/>
          <w:numId w:val="23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7F3D44">
        <w:rPr>
          <w:rFonts w:ascii="David" w:hAnsi="David" w:cs="David" w:hint="cs"/>
          <w:b/>
          <w:bCs/>
          <w:rtl/>
          <w:lang w:bidi="he-IL"/>
        </w:rPr>
        <w:t xml:space="preserve">מעבר חובה </w:t>
      </w:r>
      <w:r w:rsidR="00D41C7C" w:rsidRPr="007F3D44">
        <w:rPr>
          <w:rFonts w:ascii="David" w:hAnsi="David" w:cs="David" w:hint="cs"/>
          <w:b/>
          <w:bCs/>
          <w:rtl/>
          <w:lang w:bidi="he-IL"/>
        </w:rPr>
        <w:t>באמצע הניווט</w:t>
      </w:r>
      <w:r w:rsidR="00D41C7C" w:rsidRPr="007F3D44">
        <w:rPr>
          <w:rFonts w:ascii="David" w:hAnsi="David" w:cs="David" w:hint="cs"/>
          <w:rtl/>
          <w:lang w:bidi="he-IL"/>
        </w:rPr>
        <w:t xml:space="preserve"> </w:t>
      </w:r>
      <w:r w:rsidR="00D41C7C" w:rsidRPr="007F3D44">
        <w:rPr>
          <w:rFonts w:ascii="David" w:hAnsi="David" w:cs="David"/>
          <w:rtl/>
          <w:lang w:bidi="he-IL"/>
        </w:rPr>
        <w:t>–</w:t>
      </w:r>
      <w:r w:rsidR="00D41C7C" w:rsidRPr="007F3D44">
        <w:rPr>
          <w:rFonts w:ascii="David" w:hAnsi="David" w:cs="David" w:hint="cs"/>
          <w:rtl/>
          <w:lang w:bidi="he-IL"/>
        </w:rPr>
        <w:t xml:space="preserve"> </w:t>
      </w:r>
      <w:r w:rsidR="006A2BB0" w:rsidRPr="007F3D44">
        <w:rPr>
          <w:rFonts w:ascii="David" w:hAnsi="David" w:cs="David" w:hint="cs"/>
          <w:rtl/>
          <w:lang w:bidi="he-IL"/>
        </w:rPr>
        <w:t>במעבר חובה, שמיקומו מצויין במפת הנת"בים, יש למקם איש צוות שכלל חוליות הניווט חייבות לעבוור דרכו. בהגיעם לאיש הצוות יש תדרך היטב את החוליות לגבי גבולות הגזרה</w:t>
      </w:r>
      <w:r w:rsidR="003575BB" w:rsidRPr="007F3D44">
        <w:rPr>
          <w:rFonts w:ascii="David" w:hAnsi="David" w:cs="David" w:hint="cs"/>
          <w:rtl/>
          <w:lang w:bidi="he-IL"/>
        </w:rPr>
        <w:t xml:space="preserve"> ולגבי הליכה בסמוך למטווח ג'וערה.</w:t>
      </w:r>
    </w:p>
    <w:p w14:paraId="4F055466" w14:textId="1134814A" w:rsidR="003575BB" w:rsidRPr="007F3D44" w:rsidRDefault="003575BB" w:rsidP="003575BB">
      <w:pPr>
        <w:pStyle w:val="a5"/>
        <w:numPr>
          <w:ilvl w:val="0"/>
          <w:numId w:val="23"/>
        </w:numPr>
        <w:bidi/>
        <w:spacing w:line="360" w:lineRule="auto"/>
        <w:ind w:right="720"/>
        <w:jc w:val="both"/>
        <w:rPr>
          <w:rFonts w:ascii="David" w:hAnsi="David" w:cs="David"/>
          <w:lang w:bidi="he-IL"/>
        </w:rPr>
      </w:pPr>
      <w:r w:rsidRPr="007F3D44">
        <w:rPr>
          <w:rFonts w:ascii="David" w:hAnsi="David" w:cs="David" w:hint="cs"/>
          <w:b/>
          <w:bCs/>
          <w:rtl/>
          <w:lang w:bidi="he-IL"/>
        </w:rPr>
        <w:t>חסם בשביל גישה למטווח</w:t>
      </w:r>
      <w:r w:rsidRPr="007F3D44">
        <w:rPr>
          <w:rFonts w:ascii="David" w:hAnsi="David" w:cs="David" w:hint="cs"/>
          <w:rtl/>
          <w:lang w:bidi="he-IL"/>
        </w:rPr>
        <w:t xml:space="preserve"> </w:t>
      </w:r>
      <w:r w:rsidR="00DB12B4" w:rsidRPr="007F3D44">
        <w:rPr>
          <w:rFonts w:ascii="David" w:hAnsi="David" w:cs="David"/>
          <w:rtl/>
          <w:lang w:bidi="he-IL"/>
        </w:rPr>
        <w:t>–</w:t>
      </w:r>
      <w:r w:rsidRPr="007F3D44">
        <w:rPr>
          <w:rFonts w:ascii="David" w:hAnsi="David" w:cs="David" w:hint="cs"/>
          <w:rtl/>
          <w:lang w:bidi="he-IL"/>
        </w:rPr>
        <w:t xml:space="preserve"> </w:t>
      </w:r>
      <w:r w:rsidR="00DB12B4" w:rsidRPr="007F3D44">
        <w:rPr>
          <w:rFonts w:ascii="David" w:hAnsi="David" w:cs="David" w:hint="cs"/>
          <w:rtl/>
          <w:lang w:bidi="he-IL"/>
        </w:rPr>
        <w:t xml:space="preserve">מיקום איש צוות, במיקום שיצויין בתצלום אוויר בהמשך, מטרת החסם הינה למנוע מעבר של מנווטים מהצד המזרחי של </w:t>
      </w:r>
      <w:r w:rsidR="00FB54CB" w:rsidRPr="007F3D44">
        <w:rPr>
          <w:rFonts w:ascii="David" w:hAnsi="David" w:cs="David" w:hint="cs"/>
          <w:rtl/>
          <w:lang w:bidi="he-IL"/>
        </w:rPr>
        <w:t>המטווח. חסם זה ימוקם במידה ויש אימון של ירי במטווח.</w:t>
      </w:r>
    </w:p>
    <w:p w14:paraId="2650A543" w14:textId="41816C1C" w:rsidR="00FB54CB" w:rsidRPr="007F3D44" w:rsidRDefault="00FB54CB" w:rsidP="00FB54CB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1D1D397A" w14:textId="0532C5DB" w:rsidR="00FB54CB" w:rsidRPr="007F3D44" w:rsidRDefault="00FB54CB" w:rsidP="00FB54CB">
      <w:pPr>
        <w:bidi/>
        <w:spacing w:line="360" w:lineRule="auto"/>
        <w:ind w:right="720"/>
        <w:jc w:val="both"/>
        <w:rPr>
          <w:rFonts w:ascii="David" w:hAnsi="David" w:cs="David"/>
          <w:rtl/>
          <w:lang w:bidi="he-IL"/>
        </w:rPr>
      </w:pPr>
    </w:p>
    <w:p w14:paraId="07DD0F72" w14:textId="4F676CB2" w:rsidR="00FB54CB" w:rsidRDefault="00FB54CB" w:rsidP="00FB54C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4DC1CBA5" w14:textId="1EAE50C2" w:rsidR="00FB54CB" w:rsidRDefault="00FB54CB" w:rsidP="00FB54C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205CF7D2" w14:textId="299C08DC" w:rsidR="00FB54CB" w:rsidRDefault="00FB54CB" w:rsidP="00FB54C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620CA408" w14:textId="19FDA505" w:rsidR="00FB54CB" w:rsidRDefault="00FB54CB" w:rsidP="00FB54C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32B069B0" w14:textId="34D3599C" w:rsidR="00FB54CB" w:rsidRDefault="00FB54CB" w:rsidP="00FB54C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2B2172E4" w14:textId="3D4157AA" w:rsidR="00FB54CB" w:rsidRDefault="00FB54CB" w:rsidP="00FB54C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0ECCEF80" w14:textId="670CB3B3" w:rsidR="00FB54CB" w:rsidRDefault="00FB54CB" w:rsidP="00FB54C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</w:p>
    <w:p w14:paraId="6D56CEB0" w14:textId="2F28B13F" w:rsidR="00FB54CB" w:rsidRPr="00FB54CB" w:rsidRDefault="00FB54CB" w:rsidP="00FB54CB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bidi="he-IL"/>
        </w:rPr>
      </w:pPr>
      <w:r>
        <w:rPr>
          <w:rFonts w:ascii="David" w:hAnsi="David" w:cs="David" w:hint="cs"/>
          <w:b/>
          <w:bCs/>
          <w:u w:val="single"/>
          <w:rtl/>
          <w:lang w:bidi="he-IL"/>
        </w:rPr>
        <w:t>מיקום נקודת החסם במטווח ג'וערה</w:t>
      </w:r>
    </w:p>
    <w:p w14:paraId="339ACDDB" w14:textId="692BB436" w:rsidR="00960C4D" w:rsidRPr="00043475" w:rsidRDefault="006D7AA6" w:rsidP="00043475">
      <w:pPr>
        <w:bidi/>
        <w:spacing w:line="360" w:lineRule="auto"/>
        <w:ind w:right="720"/>
        <w:jc w:val="both"/>
        <w:rPr>
          <w:rFonts w:ascii="David" w:hAnsi="David" w:cs="David"/>
          <w:b/>
          <w:bCs/>
          <w:u w:val="single"/>
          <w:rtl/>
          <w:lang w:val="en-AU"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CAD6783" wp14:editId="0837F2CD">
                <wp:simplePos x="0" y="0"/>
                <wp:positionH relativeFrom="column">
                  <wp:posOffset>3244850</wp:posOffset>
                </wp:positionH>
                <wp:positionV relativeFrom="paragraph">
                  <wp:posOffset>4224020</wp:posOffset>
                </wp:positionV>
                <wp:extent cx="1041400" cy="349250"/>
                <wp:effectExtent l="0" t="0" r="2540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3492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4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933585B" id="Oval 2" o:spid="_x0000_s1026" style="position:absolute;margin-left:255.5pt;margin-top:332.6pt;width:82pt;height:27.5pt;z-index:25174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" fillcolor="#4f81bd [3204]" strokecolor="#243f60 [1604]" strokeweight="2pt">
                <v:fill opacity="30069f"/>
              </v:oval>
            </w:pict>
          </mc:Fallback>
        </mc:AlternateContent>
      </w:r>
      <w:r w:rsidR="00FB54CB">
        <w:rPr>
          <w:noProof/>
          <w:lang w:bidi="he-IL"/>
        </w:rPr>
        <w:drawing>
          <wp:inline distT="0" distB="0" distL="0" distR="0" wp14:anchorId="2861BC0B" wp14:editId="19C9023C">
            <wp:extent cx="5376810" cy="5607418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966" t="29649" r="41637" b="19535"/>
                    <a:stretch/>
                  </pic:blipFill>
                  <pic:spPr bwMode="auto">
                    <a:xfrm>
                      <a:off x="0" y="0"/>
                      <a:ext cx="5398669" cy="5630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82A17" w14:textId="77777777" w:rsidR="00960C4D" w:rsidRPr="008876A9" w:rsidRDefault="00960C4D" w:rsidP="00960C4D">
      <w:pPr>
        <w:pStyle w:val="a5"/>
        <w:bidi/>
        <w:spacing w:line="360" w:lineRule="auto"/>
        <w:ind w:left="360" w:right="720"/>
        <w:jc w:val="both"/>
        <w:rPr>
          <w:rFonts w:ascii="David" w:hAnsi="David" w:cs="David"/>
          <w:b/>
          <w:bCs/>
          <w:u w:val="single"/>
          <w:lang w:val="en-AU" w:bidi="he-IL"/>
        </w:rPr>
      </w:pPr>
    </w:p>
    <w:sectPr w:rsidR="00960C4D" w:rsidRPr="008876A9" w:rsidSect="00F2425D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998FD1" w14:textId="77777777" w:rsidR="00AC033A" w:rsidRDefault="00AC033A" w:rsidP="009268E9">
      <w:r>
        <w:separator/>
      </w:r>
    </w:p>
  </w:endnote>
  <w:endnote w:type="continuationSeparator" w:id="0">
    <w:p w14:paraId="27EA4051" w14:textId="77777777" w:rsidR="00AC033A" w:rsidRDefault="00AC033A" w:rsidP="0092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619935"/>
      <w:docPartObj>
        <w:docPartGallery w:val="Page Numbers (Bottom of Page)"/>
        <w:docPartUnique/>
      </w:docPartObj>
    </w:sdtPr>
    <w:sdtEndPr/>
    <w:sdtContent>
      <w:p w14:paraId="6D169A33" w14:textId="77777777" w:rsidR="009268E9" w:rsidRDefault="009268E9">
        <w:pPr>
          <w:pStyle w:val="a9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1740DF" w:rsidRPr="001740DF">
          <w:rPr>
            <w:rFonts w:cs="Cambria"/>
            <w:noProof/>
            <w:lang w:val="he-IL" w:bidi="he-IL"/>
          </w:rPr>
          <w:t>2</w:t>
        </w:r>
        <w:r>
          <w:fldChar w:fldCharType="end"/>
        </w:r>
      </w:p>
    </w:sdtContent>
  </w:sdt>
  <w:p w14:paraId="17267CCF" w14:textId="77777777" w:rsidR="009268E9" w:rsidRDefault="009268E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BBCD2F" w14:textId="77777777" w:rsidR="00AC033A" w:rsidRDefault="00AC033A" w:rsidP="009268E9">
      <w:r>
        <w:separator/>
      </w:r>
    </w:p>
  </w:footnote>
  <w:footnote w:type="continuationSeparator" w:id="0">
    <w:p w14:paraId="2D63A684" w14:textId="77777777" w:rsidR="00AC033A" w:rsidRDefault="00AC033A" w:rsidP="009268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705D97" w14:textId="77777777" w:rsidR="009268E9" w:rsidRDefault="009268E9" w:rsidP="009268E9">
    <w:pPr>
      <w:pStyle w:val="a7"/>
      <w:jc w:val="center"/>
      <w:rPr>
        <w:rtl/>
        <w:cs/>
      </w:rPr>
    </w:pPr>
  </w:p>
  <w:p w14:paraId="56C3317C" w14:textId="77777777" w:rsidR="009268E9" w:rsidRDefault="009268E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565"/>
    <w:multiLevelType w:val="hybridMultilevel"/>
    <w:tmpl w:val="9E0CA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466B21"/>
    <w:multiLevelType w:val="hybridMultilevel"/>
    <w:tmpl w:val="5022A4C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22E246A"/>
    <w:multiLevelType w:val="hybridMultilevel"/>
    <w:tmpl w:val="58C6055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2CA7525"/>
    <w:multiLevelType w:val="hybridMultilevel"/>
    <w:tmpl w:val="ADF043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A932A41"/>
    <w:multiLevelType w:val="hybridMultilevel"/>
    <w:tmpl w:val="30660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87524"/>
    <w:multiLevelType w:val="hybridMultilevel"/>
    <w:tmpl w:val="203C1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631F58"/>
    <w:multiLevelType w:val="hybridMultilevel"/>
    <w:tmpl w:val="B49C729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>
    <w:nsid w:val="26CB7EF4"/>
    <w:multiLevelType w:val="hybridMultilevel"/>
    <w:tmpl w:val="B6B86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73ACD"/>
    <w:multiLevelType w:val="hybridMultilevel"/>
    <w:tmpl w:val="745A2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B87747"/>
    <w:multiLevelType w:val="hybridMultilevel"/>
    <w:tmpl w:val="47EC7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5823D7"/>
    <w:multiLevelType w:val="hybridMultilevel"/>
    <w:tmpl w:val="B8E6026A"/>
    <w:lvl w:ilvl="0" w:tplc="16C25C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B23AC0"/>
    <w:multiLevelType w:val="hybridMultilevel"/>
    <w:tmpl w:val="4100F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80350C"/>
    <w:multiLevelType w:val="hybridMultilevel"/>
    <w:tmpl w:val="94A044F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6BDF1C2E"/>
    <w:multiLevelType w:val="hybridMultilevel"/>
    <w:tmpl w:val="94A4C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F352503"/>
    <w:multiLevelType w:val="hybridMultilevel"/>
    <w:tmpl w:val="5EA43E16"/>
    <w:lvl w:ilvl="0" w:tplc="052843EE">
      <w:start w:val="1"/>
      <w:numFmt w:val="bullet"/>
      <w:lvlText w:val="-"/>
      <w:lvlJc w:val="left"/>
      <w:pPr>
        <w:ind w:left="502" w:hanging="360"/>
      </w:pPr>
      <w:rPr>
        <w:rFonts w:ascii="David" w:eastAsia="Cambria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F8F1F2E"/>
    <w:multiLevelType w:val="hybridMultilevel"/>
    <w:tmpl w:val="A0B0F6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A0E4136"/>
    <w:multiLevelType w:val="hybridMultilevel"/>
    <w:tmpl w:val="E37463E8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7B7626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DA2723E"/>
    <w:multiLevelType w:val="hybridMultilevel"/>
    <w:tmpl w:val="41F23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152E30"/>
    <w:multiLevelType w:val="hybridMultilevel"/>
    <w:tmpl w:val="34983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5"/>
  </w:num>
  <w:num w:numId="9">
    <w:abstractNumId w:val="15"/>
  </w:num>
  <w:num w:numId="10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4"/>
  </w:num>
  <w:num w:numId="13">
    <w:abstractNumId w:val="8"/>
  </w:num>
  <w:num w:numId="14">
    <w:abstractNumId w:val="5"/>
  </w:num>
  <w:num w:numId="15">
    <w:abstractNumId w:val="11"/>
  </w:num>
  <w:num w:numId="16">
    <w:abstractNumId w:val="0"/>
  </w:num>
  <w:num w:numId="17">
    <w:abstractNumId w:val="16"/>
  </w:num>
  <w:num w:numId="18">
    <w:abstractNumId w:val="2"/>
  </w:num>
  <w:num w:numId="19">
    <w:abstractNumId w:val="12"/>
  </w:num>
  <w:num w:numId="20">
    <w:abstractNumId w:val="6"/>
  </w:num>
  <w:num w:numId="21">
    <w:abstractNumId w:val="1"/>
  </w:num>
  <w:num w:numId="22">
    <w:abstractNumId w:val="19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E80"/>
    <w:rsid w:val="00012EED"/>
    <w:rsid w:val="00043475"/>
    <w:rsid w:val="00052E56"/>
    <w:rsid w:val="00060089"/>
    <w:rsid w:val="00064706"/>
    <w:rsid w:val="00064FB0"/>
    <w:rsid w:val="000731C2"/>
    <w:rsid w:val="000C0F6A"/>
    <w:rsid w:val="000D7D89"/>
    <w:rsid w:val="000E1600"/>
    <w:rsid w:val="000F3B2D"/>
    <w:rsid w:val="001105B7"/>
    <w:rsid w:val="00111EB9"/>
    <w:rsid w:val="00146581"/>
    <w:rsid w:val="001534E9"/>
    <w:rsid w:val="00157629"/>
    <w:rsid w:val="0016259A"/>
    <w:rsid w:val="001740DF"/>
    <w:rsid w:val="001812D3"/>
    <w:rsid w:val="001C6535"/>
    <w:rsid w:val="001E03AC"/>
    <w:rsid w:val="001E248A"/>
    <w:rsid w:val="001F2C49"/>
    <w:rsid w:val="00240D9C"/>
    <w:rsid w:val="002533EC"/>
    <w:rsid w:val="00256DC2"/>
    <w:rsid w:val="00272F4D"/>
    <w:rsid w:val="002968AC"/>
    <w:rsid w:val="002A58A6"/>
    <w:rsid w:val="002C3325"/>
    <w:rsid w:val="002E162B"/>
    <w:rsid w:val="002F1A6B"/>
    <w:rsid w:val="00317E6D"/>
    <w:rsid w:val="0032376F"/>
    <w:rsid w:val="0033449F"/>
    <w:rsid w:val="0033626D"/>
    <w:rsid w:val="003506D5"/>
    <w:rsid w:val="003575BB"/>
    <w:rsid w:val="00361A7D"/>
    <w:rsid w:val="003748C2"/>
    <w:rsid w:val="00395D87"/>
    <w:rsid w:val="00397F81"/>
    <w:rsid w:val="003A0717"/>
    <w:rsid w:val="003E72FA"/>
    <w:rsid w:val="00425E86"/>
    <w:rsid w:val="0045107E"/>
    <w:rsid w:val="004831FE"/>
    <w:rsid w:val="00494AAF"/>
    <w:rsid w:val="004A27A2"/>
    <w:rsid w:val="004A3CAF"/>
    <w:rsid w:val="004B1044"/>
    <w:rsid w:val="004B1D48"/>
    <w:rsid w:val="004E4715"/>
    <w:rsid w:val="004E627E"/>
    <w:rsid w:val="004F358A"/>
    <w:rsid w:val="005418EA"/>
    <w:rsid w:val="005622D8"/>
    <w:rsid w:val="00563F42"/>
    <w:rsid w:val="0057361F"/>
    <w:rsid w:val="005919D8"/>
    <w:rsid w:val="00592C55"/>
    <w:rsid w:val="005A106C"/>
    <w:rsid w:val="005A793D"/>
    <w:rsid w:val="005B2220"/>
    <w:rsid w:val="005B650D"/>
    <w:rsid w:val="005D62CC"/>
    <w:rsid w:val="005E4861"/>
    <w:rsid w:val="005E6CB5"/>
    <w:rsid w:val="0060323C"/>
    <w:rsid w:val="00610B3C"/>
    <w:rsid w:val="00630033"/>
    <w:rsid w:val="00645595"/>
    <w:rsid w:val="00650A81"/>
    <w:rsid w:val="00651EE2"/>
    <w:rsid w:val="00652160"/>
    <w:rsid w:val="00667E0C"/>
    <w:rsid w:val="0068043C"/>
    <w:rsid w:val="0068114C"/>
    <w:rsid w:val="00690FE0"/>
    <w:rsid w:val="006A2BB0"/>
    <w:rsid w:val="006B324E"/>
    <w:rsid w:val="006C3E9D"/>
    <w:rsid w:val="006D7AA6"/>
    <w:rsid w:val="007008B8"/>
    <w:rsid w:val="00705E4D"/>
    <w:rsid w:val="0071242E"/>
    <w:rsid w:val="0073320A"/>
    <w:rsid w:val="007356C0"/>
    <w:rsid w:val="00735A79"/>
    <w:rsid w:val="00753E80"/>
    <w:rsid w:val="00761DD1"/>
    <w:rsid w:val="007749A5"/>
    <w:rsid w:val="00787FD5"/>
    <w:rsid w:val="007912DE"/>
    <w:rsid w:val="00792BED"/>
    <w:rsid w:val="007A4639"/>
    <w:rsid w:val="007B75F3"/>
    <w:rsid w:val="007C35BD"/>
    <w:rsid w:val="007E328A"/>
    <w:rsid w:val="007E7316"/>
    <w:rsid w:val="007F00B5"/>
    <w:rsid w:val="007F1470"/>
    <w:rsid w:val="007F3D44"/>
    <w:rsid w:val="00800097"/>
    <w:rsid w:val="00831724"/>
    <w:rsid w:val="00857A18"/>
    <w:rsid w:val="00860D09"/>
    <w:rsid w:val="00866DC2"/>
    <w:rsid w:val="008876A9"/>
    <w:rsid w:val="00887AE2"/>
    <w:rsid w:val="00895865"/>
    <w:rsid w:val="008D2B29"/>
    <w:rsid w:val="008E78F5"/>
    <w:rsid w:val="008F5123"/>
    <w:rsid w:val="0092063E"/>
    <w:rsid w:val="009268E9"/>
    <w:rsid w:val="009270C9"/>
    <w:rsid w:val="00931264"/>
    <w:rsid w:val="00960C4D"/>
    <w:rsid w:val="00987C62"/>
    <w:rsid w:val="00990FCE"/>
    <w:rsid w:val="009A35E6"/>
    <w:rsid w:val="009C180E"/>
    <w:rsid w:val="009C3E73"/>
    <w:rsid w:val="009D5D20"/>
    <w:rsid w:val="009E4FBC"/>
    <w:rsid w:val="00A05D94"/>
    <w:rsid w:val="00A27A2D"/>
    <w:rsid w:val="00A32DC6"/>
    <w:rsid w:val="00A645C7"/>
    <w:rsid w:val="00A71084"/>
    <w:rsid w:val="00A72D24"/>
    <w:rsid w:val="00AB34D0"/>
    <w:rsid w:val="00AC033A"/>
    <w:rsid w:val="00AD40B4"/>
    <w:rsid w:val="00AD5719"/>
    <w:rsid w:val="00AE7A42"/>
    <w:rsid w:val="00B06DCC"/>
    <w:rsid w:val="00B478AA"/>
    <w:rsid w:val="00B52AB9"/>
    <w:rsid w:val="00B608D0"/>
    <w:rsid w:val="00B70036"/>
    <w:rsid w:val="00B956E2"/>
    <w:rsid w:val="00BB6419"/>
    <w:rsid w:val="00C072D7"/>
    <w:rsid w:val="00C1735C"/>
    <w:rsid w:val="00C21473"/>
    <w:rsid w:val="00C27F4D"/>
    <w:rsid w:val="00C3485A"/>
    <w:rsid w:val="00C41319"/>
    <w:rsid w:val="00C6458E"/>
    <w:rsid w:val="00C925C6"/>
    <w:rsid w:val="00CB5CB5"/>
    <w:rsid w:val="00CD2319"/>
    <w:rsid w:val="00CD2A02"/>
    <w:rsid w:val="00CD40C7"/>
    <w:rsid w:val="00D00C70"/>
    <w:rsid w:val="00D04914"/>
    <w:rsid w:val="00D10EF2"/>
    <w:rsid w:val="00D11F31"/>
    <w:rsid w:val="00D40D27"/>
    <w:rsid w:val="00D41C7C"/>
    <w:rsid w:val="00D5470D"/>
    <w:rsid w:val="00D67DBD"/>
    <w:rsid w:val="00D74E1F"/>
    <w:rsid w:val="00D762C7"/>
    <w:rsid w:val="00D76C20"/>
    <w:rsid w:val="00DA1920"/>
    <w:rsid w:val="00DB12B4"/>
    <w:rsid w:val="00DC0B2A"/>
    <w:rsid w:val="00DE46D7"/>
    <w:rsid w:val="00E0093C"/>
    <w:rsid w:val="00E01F6A"/>
    <w:rsid w:val="00E749CF"/>
    <w:rsid w:val="00E878CF"/>
    <w:rsid w:val="00E9097B"/>
    <w:rsid w:val="00EA6BE9"/>
    <w:rsid w:val="00EE3EFF"/>
    <w:rsid w:val="00F2036A"/>
    <w:rsid w:val="00F21FF9"/>
    <w:rsid w:val="00F22998"/>
    <w:rsid w:val="00F2425D"/>
    <w:rsid w:val="00F304C4"/>
    <w:rsid w:val="00F64F0B"/>
    <w:rsid w:val="00F66E03"/>
    <w:rsid w:val="00F66FA5"/>
    <w:rsid w:val="00F7712B"/>
    <w:rsid w:val="00F87714"/>
    <w:rsid w:val="00F877AD"/>
    <w:rsid w:val="00F9128A"/>
    <w:rsid w:val="00FB260E"/>
    <w:rsid w:val="00FB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DDC7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80"/>
    <w:pPr>
      <w:spacing w:after="0" w:line="240" w:lineRule="auto"/>
    </w:pPr>
    <w:rPr>
      <w:rFonts w:ascii="Cambria" w:eastAsia="Cambria" w:hAnsi="Cambria" w:cs="Arial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E80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53E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E80"/>
    <w:pPr>
      <w:ind w:left="720"/>
      <w:contextualSpacing/>
    </w:pPr>
  </w:style>
  <w:style w:type="table" w:styleId="a6">
    <w:name w:val="Table Grid"/>
    <w:basedOn w:val="a1"/>
    <w:uiPriority w:val="59"/>
    <w:rsid w:val="00753E8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8">
    <w:name w:val="כותרת עליונה תו"/>
    <w:basedOn w:val="a0"/>
    <w:link w:val="a7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a9">
    <w:name w:val="footer"/>
    <w:basedOn w:val="a"/>
    <w:link w:val="aa"/>
    <w:uiPriority w:val="99"/>
    <w:unhideWhenUsed/>
    <w:rsid w:val="009268E9"/>
    <w:pPr>
      <w:tabs>
        <w:tab w:val="center" w:pos="4513"/>
        <w:tab w:val="right" w:pos="9026"/>
      </w:tabs>
    </w:pPr>
  </w:style>
  <w:style w:type="character" w:customStyle="1" w:styleId="aa">
    <w:name w:val="כותרת תחתונה תו"/>
    <w:basedOn w:val="a0"/>
    <w:link w:val="a9"/>
    <w:uiPriority w:val="99"/>
    <w:rsid w:val="009268E9"/>
    <w:rPr>
      <w:rFonts w:ascii="Cambria" w:eastAsia="Cambria" w:hAnsi="Cambria" w:cs="Arial"/>
      <w:sz w:val="24"/>
      <w:szCs w:val="24"/>
      <w:lang w:bidi="ar-SA"/>
    </w:rPr>
  </w:style>
  <w:style w:type="paragraph" w:styleId="NormalWeb">
    <w:name w:val="Normal (Web)"/>
    <w:basedOn w:val="a"/>
    <w:uiPriority w:val="99"/>
    <w:semiHidden/>
    <w:unhideWhenUsed/>
    <w:rsid w:val="00987C62"/>
    <w:pPr>
      <w:spacing w:before="100" w:beforeAutospacing="1" w:after="100" w:afterAutospacing="1"/>
    </w:pPr>
    <w:rPr>
      <w:rFonts w:ascii="Times New Roman" w:eastAsiaTheme="minorEastAsia" w:hAnsi="Times New Roman" w:cs="Times New Roman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1020</Words>
  <Characters>5105</Characters>
  <Application>Microsoft Office Word</Application>
  <DocSecurity>0</DocSecurity>
  <Lines>42</Lines>
  <Paragraphs>12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</dc:creator>
  <cp:lastModifiedBy>יעל קוטנר</cp:lastModifiedBy>
  <cp:revision>2</cp:revision>
  <cp:lastPrinted>2018-11-24T19:14:00Z</cp:lastPrinted>
  <dcterms:created xsi:type="dcterms:W3CDTF">2021-10-27T06:29:00Z</dcterms:created>
  <dcterms:modified xsi:type="dcterms:W3CDTF">2021-10-27T06:29:00Z</dcterms:modified>
</cp:coreProperties>
</file>